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1A4EFC85" w:rsidR="00CA1BF8"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633A2819" w14:textId="4921203F" w:rsidR="001D7E21"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6DEF093" w14:textId="01BFE929" w:rsidR="001D7E21"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3A606E63" w14:textId="77777777" w:rsidR="001D7E21" w:rsidRPr="009247B4"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0BABA9" w14:textId="77777777" w:rsidR="00516934" w:rsidRDefault="00516934"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Ravalement des façades en site occupé</w:t>
      </w:r>
    </w:p>
    <w:p w14:paraId="7A17DA34" w14:textId="77777777" w:rsidR="00516934" w:rsidRDefault="00516934"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de 5 résidences du parc de logements</w:t>
      </w:r>
    </w:p>
    <w:p w14:paraId="2EBC755A" w14:textId="34CEBC3A" w:rsidR="001D7E21" w:rsidRDefault="00516934"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du Fonds Calédonie de l’Habitat</w:t>
      </w:r>
    </w:p>
    <w:p w14:paraId="761CE3AB" w14:textId="08A5FC66" w:rsidR="00A62172" w:rsidRPr="009247B4" w:rsidRDefault="001D7E21"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Commune </w:t>
      </w:r>
      <w:r w:rsidR="00516934">
        <w:rPr>
          <w:rFonts w:eastAsia="Times New Roman" w:cstheme="minorHAnsi"/>
          <w:b/>
          <w:color w:val="5B9BD5" w:themeColor="accent1"/>
          <w:sz w:val="44"/>
          <w:szCs w:val="44"/>
          <w:lang w:eastAsia="fr-FR"/>
        </w:rPr>
        <w:t xml:space="preserve">de Nouméa, de Dumbéa et </w:t>
      </w:r>
      <w:r>
        <w:rPr>
          <w:rFonts w:eastAsia="Times New Roman" w:cstheme="minorHAnsi"/>
          <w:b/>
          <w:color w:val="5B9BD5" w:themeColor="accent1"/>
          <w:sz w:val="44"/>
          <w:szCs w:val="44"/>
          <w:lang w:eastAsia="fr-FR"/>
        </w:rPr>
        <w:t>du Mont-Dore</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1253066F"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050F6A59" w14:textId="0467BCE1"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0C6AA3">
        <w:rPr>
          <w:rFonts w:eastAsia="Times New Roman" w:cstheme="minorHAnsi"/>
          <w:b/>
          <w:color w:val="5B9BD5" w:themeColor="accent1"/>
          <w:sz w:val="32"/>
          <w:szCs w:val="32"/>
          <w:lang w:eastAsia="fr-FR"/>
        </w:rPr>
        <w:t>2</w:t>
      </w:r>
      <w:r w:rsidR="006D0BC7">
        <w:rPr>
          <w:rFonts w:eastAsia="Times New Roman" w:cstheme="minorHAnsi"/>
          <w:b/>
          <w:color w:val="5B9BD5" w:themeColor="accent1"/>
          <w:sz w:val="32"/>
          <w:szCs w:val="32"/>
          <w:lang w:eastAsia="fr-FR"/>
        </w:rPr>
        <w:t>0647</w:t>
      </w:r>
      <w:r w:rsidR="000C6AA3">
        <w:rPr>
          <w:rFonts w:eastAsia="Times New Roman" w:cstheme="minorHAnsi"/>
          <w:b/>
          <w:color w:val="5B9BD5" w:themeColor="accent1"/>
          <w:sz w:val="32"/>
          <w:szCs w:val="32"/>
          <w:lang w:eastAsia="fr-FR"/>
        </w:rPr>
        <w:t>/202</w:t>
      </w:r>
      <w:r w:rsidR="006D0BC7">
        <w:rPr>
          <w:rFonts w:eastAsia="Times New Roman" w:cstheme="minorHAnsi"/>
          <w:b/>
          <w:color w:val="5B9BD5" w:themeColor="accent1"/>
          <w:sz w:val="32"/>
          <w:szCs w:val="32"/>
          <w:lang w:eastAsia="fr-FR"/>
        </w:rPr>
        <w:t>3</w:t>
      </w:r>
      <w:r w:rsidR="000C6AA3">
        <w:rPr>
          <w:rFonts w:eastAsia="Times New Roman" w:cstheme="minorHAnsi"/>
          <w:b/>
          <w:color w:val="5B9BD5" w:themeColor="accent1"/>
          <w:sz w:val="32"/>
          <w:szCs w:val="32"/>
          <w:lang w:eastAsia="fr-FR"/>
        </w:rPr>
        <w:t>/Tranche/</w:t>
      </w:r>
      <w:r w:rsidRPr="009247B4">
        <w:rPr>
          <w:rFonts w:eastAsia="Times New Roman" w:cstheme="minorHAnsi"/>
          <w:b/>
          <w:color w:val="5B9BD5" w:themeColor="accent1"/>
          <w:sz w:val="32"/>
          <w:szCs w:val="32"/>
          <w:lang w:eastAsia="fr-FR"/>
        </w:rPr>
        <w:t>Poste</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74CBE2F3" w14:textId="569EA98F"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FDBC764" w14:textId="77777777" w:rsidR="00A26378" w:rsidRPr="009247B4"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62D08D06"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75BF1351" w14:textId="67A530AC" w:rsidR="00516934" w:rsidRPr="00516934" w:rsidRDefault="00516934"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32"/>
          <w:lang w:eastAsia="fr-FR"/>
        </w:rPr>
      </w:pPr>
      <w:r w:rsidRPr="00516934">
        <w:rPr>
          <w:rFonts w:eastAsia="Times New Roman" w:cstheme="minorHAnsi"/>
          <w:b/>
          <w:i/>
          <w:color w:val="C45911" w:themeColor="accent2" w:themeShade="BF"/>
          <w:sz w:val="28"/>
          <w:szCs w:val="32"/>
          <w:lang w:eastAsia="fr-FR"/>
        </w:rPr>
        <w:t>(Budget : PPI – 2023)</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162A9C01" w:rsidR="001D7E21" w:rsidRDefault="001D7E21">
      <w:pPr>
        <w:rPr>
          <w:rFonts w:eastAsia="Times New Roman" w:cstheme="minorHAnsi"/>
          <w:b/>
          <w:sz w:val="32"/>
          <w:szCs w:val="32"/>
          <w:lang w:eastAsia="fr-FR"/>
        </w:rPr>
      </w:pPr>
      <w:r>
        <w:rPr>
          <w:rFonts w:eastAsia="Times New Roman" w:cstheme="minorHAnsi"/>
          <w:b/>
          <w:sz w:val="32"/>
          <w:szCs w:val="32"/>
          <w:lang w:eastAsia="fr-FR"/>
        </w:rPr>
        <w:br w:type="page"/>
      </w:r>
    </w:p>
    <w:p w14:paraId="33DF2CA4" w14:textId="4C0ECB2D" w:rsidR="00A62172" w:rsidRPr="00A26378" w:rsidRDefault="00A62172" w:rsidP="00A26378">
      <w:pPr>
        <w:tabs>
          <w:tab w:val="left" w:pos="1985"/>
        </w:tabs>
        <w:spacing w:after="0" w:line="240" w:lineRule="auto"/>
        <w:rPr>
          <w:rFonts w:eastAsia="Times New Roman" w:cstheme="minorHAnsi"/>
          <w:b/>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783203FB" w:rsidR="00A62172" w:rsidRPr="00E46354" w:rsidRDefault="00A62172" w:rsidP="00E46354">
      <w:pPr>
        <w:spacing w:before="120"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w:t>
      </w:r>
      <w:r w:rsidRPr="00E46354">
        <w:rPr>
          <w:rFonts w:eastAsia="Times New Roman" w:cstheme="minorHAnsi"/>
          <w:sz w:val="20"/>
          <w:szCs w:val="20"/>
          <w:lang w:eastAsia="fr-FR"/>
        </w:rPr>
        <w:t xml:space="preserve">passé après </w:t>
      </w:r>
      <w:r w:rsidR="000C6AA3" w:rsidRPr="00E46354">
        <w:rPr>
          <w:rFonts w:eastAsia="Times New Roman" w:cstheme="minorHAnsi"/>
          <w:sz w:val="20"/>
          <w:szCs w:val="20"/>
          <w:lang w:eastAsia="fr-FR"/>
        </w:rPr>
        <w:t>appel d’offres ouvert</w:t>
      </w:r>
      <w:r w:rsidRPr="00E46354">
        <w:rPr>
          <w:rFonts w:eastAsia="Times New Roman" w:cstheme="minorHAnsi"/>
          <w:sz w:val="20"/>
          <w:szCs w:val="20"/>
          <w:lang w:eastAsia="fr-FR"/>
        </w:rPr>
        <w:t>.</w:t>
      </w:r>
    </w:p>
    <w:p w14:paraId="1CD4330E" w14:textId="77777777" w:rsidR="000C6AA3" w:rsidRPr="000C6AA3" w:rsidRDefault="000C6AA3" w:rsidP="00E46354">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E46354">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E46354">
      <w:pPr>
        <w:spacing w:before="120"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36206992" w:rsidR="000C6AA3" w:rsidRPr="00E46354" w:rsidRDefault="000C6AA3" w:rsidP="00E46354">
      <w:pPr>
        <w:spacing w:before="120" w:after="0" w:line="240" w:lineRule="auto"/>
        <w:rPr>
          <w:rFonts w:eastAsia="Times New Roman" w:cstheme="minorHAnsi"/>
          <w:sz w:val="20"/>
          <w:szCs w:val="24"/>
          <w:lang w:eastAsia="fr-FR"/>
        </w:rPr>
      </w:pPr>
      <w:r w:rsidRPr="00E46354">
        <w:rPr>
          <w:rFonts w:eastAsia="Times New Roman" w:cstheme="minorHAnsi"/>
          <w:sz w:val="20"/>
          <w:szCs w:val="24"/>
          <w:lang w:eastAsia="fr-FR"/>
        </w:rPr>
        <w:t xml:space="preserve">La maîtrise d’œuvre est assurée par </w:t>
      </w:r>
      <w:r w:rsidR="00E46354" w:rsidRPr="00E46354">
        <w:rPr>
          <w:rFonts w:eastAsia="Times New Roman" w:cstheme="minorHAnsi"/>
          <w:sz w:val="20"/>
          <w:szCs w:val="24"/>
          <w:lang w:eastAsia="fr-FR"/>
        </w:rPr>
        <w:t>INFLUENCES</w:t>
      </w:r>
      <w:r w:rsidRPr="00E46354">
        <w:rPr>
          <w:rFonts w:eastAsia="Times New Roman" w:cstheme="minorHAnsi"/>
          <w:sz w:val="20"/>
          <w:szCs w:val="24"/>
          <w:lang w:eastAsia="fr-FR"/>
        </w:rPr>
        <w:t xml:space="preserve">, représentée par M. </w:t>
      </w:r>
      <w:r w:rsidR="00E46354" w:rsidRPr="00E46354">
        <w:rPr>
          <w:rFonts w:eastAsia="Times New Roman" w:cstheme="minorHAnsi"/>
          <w:sz w:val="20"/>
          <w:szCs w:val="24"/>
          <w:lang w:eastAsia="fr-FR"/>
        </w:rPr>
        <w:t>Emmanuel VILLENEUVE :</w:t>
      </w:r>
    </w:p>
    <w:p w14:paraId="147EC49B" w14:textId="07EAC162" w:rsidR="00E46354" w:rsidRPr="00E46354" w:rsidRDefault="00E46354" w:rsidP="00E46354">
      <w:pPr>
        <w:spacing w:after="0" w:line="240" w:lineRule="auto"/>
        <w:rPr>
          <w:rFonts w:eastAsia="Times New Roman" w:cstheme="minorHAnsi"/>
          <w:sz w:val="20"/>
          <w:szCs w:val="24"/>
          <w:lang w:eastAsia="fr-FR"/>
        </w:rPr>
      </w:pPr>
      <w:r w:rsidRPr="00E46354">
        <w:rPr>
          <w:rFonts w:eastAsia="Times New Roman" w:cstheme="minorHAnsi"/>
          <w:sz w:val="20"/>
          <w:szCs w:val="24"/>
          <w:lang w:eastAsia="fr-FR"/>
        </w:rPr>
        <w:t xml:space="preserve">Courriel : </w:t>
      </w:r>
      <w:hyperlink r:id="rId11" w:history="1">
        <w:r w:rsidRPr="00E46354">
          <w:rPr>
            <w:rStyle w:val="Lienhypertexte"/>
            <w:rFonts w:eastAsia="Times New Roman" w:cstheme="minorHAnsi"/>
            <w:color w:val="auto"/>
            <w:sz w:val="20"/>
            <w:szCs w:val="24"/>
            <w:lang w:eastAsia="fr-FR"/>
          </w:rPr>
          <w:t>emmanuel.villeneuve@influences.nc</w:t>
        </w:r>
      </w:hyperlink>
      <w:r>
        <w:rPr>
          <w:rFonts w:eastAsia="Times New Roman" w:cstheme="minorHAnsi"/>
          <w:sz w:val="20"/>
          <w:szCs w:val="24"/>
          <w:lang w:eastAsia="fr-FR"/>
        </w:rPr>
        <w:t xml:space="preserve"> </w:t>
      </w:r>
    </w:p>
    <w:p w14:paraId="7E795E2F" w14:textId="1998A375" w:rsidR="00E46354" w:rsidRPr="00E46354" w:rsidRDefault="00E46354" w:rsidP="00E46354">
      <w:pPr>
        <w:spacing w:after="0" w:line="240" w:lineRule="auto"/>
        <w:rPr>
          <w:rFonts w:eastAsia="Times New Roman" w:cstheme="minorHAnsi"/>
          <w:sz w:val="20"/>
          <w:szCs w:val="24"/>
          <w:lang w:eastAsia="fr-FR"/>
        </w:rPr>
      </w:pPr>
      <w:r w:rsidRPr="00E46354">
        <w:rPr>
          <w:rFonts w:eastAsia="Times New Roman" w:cstheme="minorHAnsi"/>
          <w:sz w:val="20"/>
          <w:szCs w:val="24"/>
          <w:lang w:eastAsia="fr-FR"/>
        </w:rPr>
        <w:t>Tel : (+687) 75 87 71</w:t>
      </w:r>
    </w:p>
    <w:p w14:paraId="35869F4D" w14:textId="77777777" w:rsidR="004F5A3C" w:rsidRPr="00E46354" w:rsidRDefault="004F5A3C" w:rsidP="00FE0245">
      <w:pPr>
        <w:spacing w:after="0" w:line="240" w:lineRule="auto"/>
        <w:rPr>
          <w:rFonts w:eastAsia="Times New Roman" w:cstheme="minorHAnsi"/>
          <w:sz w:val="24"/>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E46354">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E46354">
      <w:pPr>
        <w:tabs>
          <w:tab w:val="left" w:pos="567"/>
        </w:tabs>
        <w:spacing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20272FDA"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r w:rsidR="001D7E21">
              <w:rPr>
                <w:rFonts w:ascii="Calibri" w:eastAsia="Times New Roman" w:hAnsi="Calibri" w:cs="Calibri"/>
                <w:sz w:val="20"/>
                <w:szCs w:val="24"/>
                <w:lang w:eastAsia="fr-FR"/>
              </w:rPr>
              <w:t xml:space="preserve"> / Madame</w:t>
            </w:r>
          </w:p>
        </w:tc>
        <w:tc>
          <w:tcPr>
            <w:tcW w:w="2835" w:type="dxa"/>
            <w:shd w:val="clear" w:color="auto" w:fill="auto"/>
          </w:tcPr>
          <w:p w14:paraId="09A4709C" w14:textId="571B1E32"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24564F90"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56B6577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5A3C5A28" w14:textId="77777777" w:rsidTr="005F6A1A">
        <w:tc>
          <w:tcPr>
            <w:tcW w:w="6804" w:type="dxa"/>
            <w:shd w:val="clear" w:color="auto" w:fill="auto"/>
          </w:tcPr>
          <w:p w14:paraId="6B56DD4C" w14:textId="1E36FF10"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2C4707DD"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2F1A1EE1" w14:textId="77777777" w:rsidTr="005F6A1A">
        <w:tc>
          <w:tcPr>
            <w:tcW w:w="6804" w:type="dxa"/>
            <w:shd w:val="clear" w:color="auto" w:fill="auto"/>
          </w:tcPr>
          <w:p w14:paraId="585B9BE7" w14:textId="3EE3C1AF"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3C057EA1"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39D7BC0F" w:rsidR="00D9292F" w:rsidRPr="00D9292F" w:rsidRDefault="00E46354" w:rsidP="00D9292F">
            <w:pPr>
              <w:spacing w:after="0" w:line="240" w:lineRule="auto"/>
              <w:jc w:val="both"/>
              <w:rPr>
                <w:rFonts w:ascii="Calibri" w:eastAsia="Times New Roman" w:hAnsi="Calibri" w:cs="Calibri"/>
                <w:sz w:val="20"/>
                <w:szCs w:val="24"/>
                <w:lang w:eastAsia="fr-FR"/>
              </w:rPr>
            </w:pPr>
            <w:r w:rsidRPr="00E46354">
              <w:rPr>
                <w:rFonts w:ascii="Calibri" w:eastAsia="Times New Roman" w:hAnsi="Calibri" w:cs="Calibri"/>
                <w:b/>
                <w:bCs/>
                <w:color w:val="548DD4"/>
                <w:sz w:val="20"/>
                <w:szCs w:val="20"/>
                <w:lang w:eastAsia="fr-FR"/>
              </w:rPr>
              <w:t>XXX</w:t>
            </w:r>
          </w:p>
        </w:tc>
      </w:tr>
    </w:tbl>
    <w:p w14:paraId="61C1792B" w14:textId="75D74EB9" w:rsidR="00D9292F" w:rsidRPr="00C128FB" w:rsidRDefault="00D9292F" w:rsidP="00E46354">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187D7241"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r w:rsidR="001D7E21">
        <w:rPr>
          <w:rStyle w:val="Marquedecommentaire"/>
          <w:rFonts w:ascii="Times New Roman" w:hAnsi="Times New Roman" w:cs="Times New Roman"/>
        </w:rPr>
        <w:t xml:space="preserve"> </w:t>
      </w:r>
      <w:r w:rsidRPr="00C34ED3">
        <w:rPr>
          <w:rFonts w:eastAsia="Times New Roman" w:cstheme="minorHAnsi"/>
          <w:b/>
          <w:bCs/>
          <w:i/>
          <w:color w:val="C45911" w:themeColor="accent2" w:themeShade="BF"/>
          <w:sz w:val="20"/>
          <w:szCs w:val="20"/>
          <w:lang w:eastAsia="fr-FR"/>
        </w:rPr>
        <w:t>:</w:t>
      </w:r>
    </w:p>
    <w:p w14:paraId="3AB6E399" w14:textId="77777777" w:rsidR="00A62172" w:rsidRPr="009247B4" w:rsidRDefault="00A62172" w:rsidP="00E46354">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w:t>
      </w:r>
      <w:r w:rsidRPr="00E46354">
        <w:rPr>
          <w:rFonts w:eastAsia="Times New Roman" w:cstheme="minorHAnsi"/>
          <w:sz w:val="20"/>
          <w:lang w:eastAsia="fr-FR"/>
        </w:rPr>
        <w:t xml:space="preserve">de NOUMEA sous le numéro 705210-001, ici représenté par son Directeur Général Délégué, Monsieur </w:t>
      </w:r>
      <w:r w:rsidRPr="00E46354">
        <w:rPr>
          <w:rFonts w:eastAsia="Times New Roman" w:cstheme="minorHAnsi"/>
          <w:b/>
          <w:sz w:val="20"/>
          <w:lang w:eastAsia="fr-FR"/>
        </w:rPr>
        <w:t>Jean-Loup LECLERCQ</w:t>
      </w:r>
      <w:r w:rsidRPr="00E46354">
        <w:rPr>
          <w:rFonts w:eastAsia="Times New Roman" w:cstheme="minorHAnsi"/>
          <w:sz w:val="20"/>
          <w:lang w:eastAsia="fr-FR"/>
        </w:rPr>
        <w:t xml:space="preserve">, domicilié </w:t>
      </w:r>
      <w:r w:rsidRPr="009247B4">
        <w:rPr>
          <w:rFonts w:eastAsia="Times New Roman" w:cstheme="minorHAnsi"/>
          <w:sz w:val="20"/>
          <w:lang w:eastAsia="fr-FR"/>
        </w:rPr>
        <w:t xml:space="preserve">professionnellement à NOUMEA, 1 rue de la Somme. </w:t>
      </w:r>
    </w:p>
    <w:p w14:paraId="15464B16" w14:textId="0E87E641" w:rsidR="00A62172" w:rsidRDefault="00A62172" w:rsidP="00E46354">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qualité de Maît</w:t>
      </w:r>
      <w:bookmarkStart w:id="3" w:name="_GoBack"/>
      <w:bookmarkEnd w:id="3"/>
      <w:r w:rsidRPr="009247B4">
        <w:rPr>
          <w:rFonts w:eastAsia="Times New Roman" w:cstheme="minorHAnsi"/>
          <w:sz w:val="20"/>
          <w:szCs w:val="20"/>
          <w:lang w:eastAsia="fr-FR"/>
        </w:rPr>
        <w:t xml:space="preserve">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0E9906F6" w14:textId="77777777" w:rsidR="00516934" w:rsidRDefault="00516934" w:rsidP="00E46354">
      <w:pPr>
        <w:tabs>
          <w:tab w:val="left" w:pos="567"/>
        </w:tabs>
        <w:spacing w:before="120" w:after="0" w:line="240" w:lineRule="auto"/>
        <w:jc w:val="both"/>
        <w:rPr>
          <w:rFonts w:eastAsia="Times New Roman" w:cstheme="minorHAnsi"/>
          <w:b/>
          <w:sz w:val="20"/>
          <w:szCs w:val="20"/>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E46354" w:rsidRDefault="00513C41" w:rsidP="00E46354">
      <w:pPr>
        <w:spacing w:after="0" w:line="240" w:lineRule="auto"/>
        <w:rPr>
          <w:rFonts w:eastAsia="Times New Roman" w:cstheme="minorHAnsi"/>
          <w:sz w:val="24"/>
          <w:szCs w:val="24"/>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0807AC3C" w14:textId="4425FB14" w:rsidR="00513C41" w:rsidRDefault="00C128FB" w:rsidP="00E46354">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E46354">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E46354">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7931C637" w14:textId="637646F4" w:rsidR="00513C41" w:rsidRPr="00513C41"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E46354" w:rsidRDefault="00513C41" w:rsidP="00E46354">
      <w:pPr>
        <w:spacing w:after="0" w:line="240" w:lineRule="auto"/>
        <w:rPr>
          <w:rFonts w:eastAsia="Times New Roman" w:cstheme="minorHAnsi"/>
          <w:sz w:val="24"/>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E46354" w:rsidRDefault="00513C41" w:rsidP="00E46354">
      <w:pPr>
        <w:spacing w:after="0" w:line="240" w:lineRule="auto"/>
        <w:rPr>
          <w:rFonts w:eastAsia="Times New Roman" w:cstheme="minorHAnsi"/>
          <w:sz w:val="24"/>
          <w:szCs w:val="24"/>
          <w:lang w:eastAsia="fr-FR"/>
        </w:rPr>
      </w:pPr>
    </w:p>
    <w:p w14:paraId="04FEA10A" w14:textId="488B91C7" w:rsidR="00B048BB" w:rsidRPr="00E46354" w:rsidRDefault="00513C41" w:rsidP="00E46354">
      <w:pPr>
        <w:spacing w:after="120" w:line="240" w:lineRule="auto"/>
        <w:jc w:val="both"/>
        <w:rPr>
          <w:rFonts w:ascii="Calibri" w:eastAsia="Times New Roman" w:hAnsi="Calibri" w:cs="Calibri"/>
          <w:b/>
          <w:iCs/>
          <w:sz w:val="20"/>
          <w:szCs w:val="20"/>
          <w:lang w:eastAsia="fr-FR"/>
        </w:rPr>
      </w:pPr>
      <w:r w:rsidRPr="00513C41">
        <w:rPr>
          <w:rFonts w:ascii="Calibri" w:eastAsia="Times New Roman" w:hAnsi="Calibri" w:cs="Calibri"/>
          <w:sz w:val="20"/>
          <w:szCs w:val="24"/>
          <w:lang w:eastAsia="fr-FR"/>
        </w:rPr>
        <w:t xml:space="preserve">Les travaux, objets du marché, consistent </w:t>
      </w:r>
      <w:r w:rsidR="001D7E21">
        <w:rPr>
          <w:rFonts w:ascii="Calibri" w:eastAsia="Times New Roman" w:hAnsi="Calibri" w:cs="Calibri"/>
          <w:iCs/>
          <w:sz w:val="20"/>
          <w:szCs w:val="20"/>
          <w:lang w:eastAsia="fr-FR"/>
        </w:rPr>
        <w:t xml:space="preserve">aux travaux </w:t>
      </w:r>
      <w:r w:rsidR="001D7E21" w:rsidRPr="00E46354">
        <w:rPr>
          <w:rFonts w:ascii="Calibri" w:eastAsia="Times New Roman" w:hAnsi="Calibri" w:cs="Calibri"/>
          <w:iCs/>
          <w:sz w:val="20"/>
          <w:szCs w:val="20"/>
          <w:lang w:eastAsia="fr-FR"/>
        </w:rPr>
        <w:t>pour</w:t>
      </w:r>
      <w:r w:rsidRPr="00E46354">
        <w:rPr>
          <w:rFonts w:ascii="Calibri" w:eastAsia="Times New Roman" w:hAnsi="Calibri" w:cs="Calibri"/>
          <w:iCs/>
          <w:sz w:val="20"/>
          <w:szCs w:val="20"/>
          <w:lang w:eastAsia="fr-FR"/>
        </w:rPr>
        <w:t xml:space="preserve"> </w:t>
      </w:r>
      <w:r w:rsidR="00516934">
        <w:rPr>
          <w:rFonts w:ascii="Calibri" w:eastAsia="Times New Roman" w:hAnsi="Calibri" w:cs="Calibri"/>
          <w:b/>
          <w:iCs/>
          <w:sz w:val="20"/>
          <w:szCs w:val="20"/>
          <w:lang w:eastAsia="fr-FR"/>
        </w:rPr>
        <w:t>le ravalement des façades</w:t>
      </w:r>
      <w:r w:rsidR="001D7E21" w:rsidRPr="00E46354">
        <w:rPr>
          <w:rFonts w:ascii="Calibri" w:eastAsia="Times New Roman" w:hAnsi="Calibri" w:cs="Calibri"/>
          <w:b/>
          <w:iCs/>
          <w:sz w:val="20"/>
          <w:szCs w:val="20"/>
          <w:lang w:eastAsia="fr-FR"/>
        </w:rPr>
        <w:t xml:space="preserve"> en site occupés </w:t>
      </w:r>
      <w:r w:rsidR="00516934">
        <w:rPr>
          <w:rFonts w:ascii="Calibri" w:eastAsia="Times New Roman" w:hAnsi="Calibri" w:cs="Calibri"/>
          <w:b/>
          <w:iCs/>
          <w:sz w:val="20"/>
          <w:szCs w:val="20"/>
          <w:lang w:eastAsia="fr-FR"/>
        </w:rPr>
        <w:t>de 5 résidences du parc de logements du FCH</w:t>
      </w:r>
      <w:r w:rsidR="001D7E21" w:rsidRPr="00E46354">
        <w:rPr>
          <w:rFonts w:ascii="Calibri" w:eastAsia="Times New Roman" w:hAnsi="Calibri" w:cs="Calibri"/>
          <w:b/>
          <w:iCs/>
          <w:sz w:val="20"/>
          <w:szCs w:val="20"/>
          <w:lang w:eastAsia="fr-FR"/>
        </w:rPr>
        <w:t xml:space="preserve"> : </w:t>
      </w:r>
    </w:p>
    <w:p w14:paraId="6B362F8C" w14:textId="77777777" w:rsidR="00516934" w:rsidRDefault="00513C41" w:rsidP="00E46354">
      <w:pPr>
        <w:spacing w:before="120" w:after="0" w:line="240" w:lineRule="auto"/>
        <w:jc w:val="both"/>
        <w:rPr>
          <w:rFonts w:ascii="Calibri" w:eastAsia="Times New Roman" w:hAnsi="Calibri" w:cs="Calibri"/>
          <w:b/>
          <w:sz w:val="20"/>
          <w:szCs w:val="24"/>
          <w:lang w:eastAsia="fr-FR"/>
        </w:rPr>
      </w:pPr>
      <w:r w:rsidRPr="00E46354">
        <w:rPr>
          <w:rFonts w:ascii="Calibri" w:eastAsia="Times New Roman" w:hAnsi="Calibri" w:cs="Calibri"/>
          <w:iCs/>
          <w:sz w:val="20"/>
          <w:szCs w:val="20"/>
          <w:lang w:eastAsia="fr-FR"/>
        </w:rPr>
        <w:t>Les travaux</w:t>
      </w:r>
      <w:r w:rsidRPr="00E46354">
        <w:rPr>
          <w:rFonts w:ascii="Calibri" w:eastAsia="Times New Roman" w:hAnsi="Calibri" w:cs="Calibri"/>
          <w:b/>
          <w:iCs/>
          <w:sz w:val="20"/>
          <w:szCs w:val="20"/>
          <w:lang w:eastAsia="fr-FR"/>
        </w:rPr>
        <w:t xml:space="preserve"> </w:t>
      </w:r>
      <w:r w:rsidRPr="00E46354">
        <w:rPr>
          <w:rFonts w:ascii="Calibri" w:eastAsia="Times New Roman" w:hAnsi="Calibri" w:cs="Calibri"/>
          <w:sz w:val="20"/>
          <w:szCs w:val="24"/>
          <w:lang w:eastAsia="fr-FR"/>
        </w:rPr>
        <w:t xml:space="preserve">seront réalisés en </w:t>
      </w:r>
      <w:r w:rsidR="00516934">
        <w:rPr>
          <w:rFonts w:ascii="Calibri" w:eastAsia="Times New Roman" w:hAnsi="Calibri" w:cs="Calibri"/>
          <w:b/>
          <w:sz w:val="20"/>
          <w:szCs w:val="24"/>
          <w:lang w:eastAsia="fr-FR"/>
        </w:rPr>
        <w:t xml:space="preserve">cinq (5) tranches fermes correspondant aux résidences : </w:t>
      </w:r>
    </w:p>
    <w:tbl>
      <w:tblPr>
        <w:tblStyle w:val="Grilledutableau"/>
        <w:tblW w:w="0" w:type="auto"/>
        <w:tblLook w:val="04A0" w:firstRow="1" w:lastRow="0" w:firstColumn="1" w:lastColumn="0" w:noHBand="0" w:noVBand="1"/>
      </w:tblPr>
      <w:tblGrid>
        <w:gridCol w:w="1014"/>
        <w:gridCol w:w="2100"/>
        <w:gridCol w:w="6095"/>
      </w:tblGrid>
      <w:tr w:rsidR="00516934" w:rsidRPr="00E46354" w14:paraId="37297226" w14:textId="77777777" w:rsidTr="00C51C5D">
        <w:tc>
          <w:tcPr>
            <w:tcW w:w="1014" w:type="dxa"/>
          </w:tcPr>
          <w:p w14:paraId="18CAF02B" w14:textId="6D8C662F" w:rsidR="00516934" w:rsidRPr="00E46354" w:rsidRDefault="00516934" w:rsidP="00637D22">
            <w:pPr>
              <w:jc w:val="both"/>
              <w:rPr>
                <w:rFonts w:ascii="Calibri" w:hAnsi="Calibri" w:cs="Calibri"/>
                <w:b/>
                <w:iCs/>
              </w:rPr>
            </w:pPr>
            <w:bookmarkStart w:id="4" w:name="_Hlk136609157"/>
            <w:r>
              <w:rPr>
                <w:rFonts w:ascii="Calibri" w:hAnsi="Calibri" w:cs="Calibri"/>
                <w:b/>
                <w:iCs/>
              </w:rPr>
              <w:t>Tranche</w:t>
            </w:r>
          </w:p>
        </w:tc>
        <w:tc>
          <w:tcPr>
            <w:tcW w:w="2100" w:type="dxa"/>
          </w:tcPr>
          <w:p w14:paraId="3C6C6116" w14:textId="577760CD" w:rsidR="00516934" w:rsidRPr="00E46354" w:rsidRDefault="00516934" w:rsidP="00637D22">
            <w:pPr>
              <w:jc w:val="both"/>
              <w:rPr>
                <w:rFonts w:ascii="Calibri" w:hAnsi="Calibri" w:cs="Calibri"/>
                <w:b/>
                <w:iCs/>
              </w:rPr>
            </w:pPr>
            <w:r>
              <w:rPr>
                <w:rFonts w:ascii="Calibri" w:hAnsi="Calibri" w:cs="Calibri"/>
                <w:b/>
                <w:iCs/>
              </w:rPr>
              <w:t>Nom de la résidence</w:t>
            </w:r>
          </w:p>
        </w:tc>
        <w:tc>
          <w:tcPr>
            <w:tcW w:w="6095" w:type="dxa"/>
          </w:tcPr>
          <w:p w14:paraId="28600103" w14:textId="2A1B8E6A" w:rsidR="00516934" w:rsidRPr="00E46354" w:rsidRDefault="00516934" w:rsidP="00637D22">
            <w:pPr>
              <w:jc w:val="both"/>
              <w:rPr>
                <w:rFonts w:ascii="Calibri" w:hAnsi="Calibri" w:cs="Calibri"/>
                <w:iCs/>
              </w:rPr>
            </w:pPr>
            <w:r>
              <w:rPr>
                <w:rFonts w:ascii="Calibri" w:hAnsi="Calibri" w:cs="Calibri"/>
                <w:iCs/>
              </w:rPr>
              <w:t>Adresse de la résidence</w:t>
            </w:r>
          </w:p>
        </w:tc>
      </w:tr>
      <w:tr w:rsidR="00516934" w:rsidRPr="00E46354" w14:paraId="76BD85F2" w14:textId="77777777" w:rsidTr="00C51C5D">
        <w:tc>
          <w:tcPr>
            <w:tcW w:w="1014" w:type="dxa"/>
          </w:tcPr>
          <w:p w14:paraId="4C0CEA2E" w14:textId="092805AB" w:rsidR="00516934" w:rsidRPr="00C51C5D" w:rsidRDefault="00516934" w:rsidP="00637D22">
            <w:pPr>
              <w:jc w:val="both"/>
              <w:rPr>
                <w:rFonts w:ascii="Calibri" w:hAnsi="Calibri" w:cs="Calibri"/>
                <w:iCs/>
              </w:rPr>
            </w:pPr>
            <w:r w:rsidRPr="00C51C5D">
              <w:rPr>
                <w:rFonts w:ascii="Calibri" w:hAnsi="Calibri" w:cs="Calibri"/>
                <w:iCs/>
              </w:rPr>
              <w:t>01</w:t>
            </w:r>
          </w:p>
        </w:tc>
        <w:tc>
          <w:tcPr>
            <w:tcW w:w="2100" w:type="dxa"/>
          </w:tcPr>
          <w:p w14:paraId="2680C067" w14:textId="23837A41" w:rsidR="00516934" w:rsidRPr="00C51C5D" w:rsidRDefault="00516934" w:rsidP="00637D22">
            <w:pPr>
              <w:jc w:val="both"/>
              <w:rPr>
                <w:rFonts w:ascii="Calibri" w:hAnsi="Calibri" w:cs="Calibri"/>
                <w:iCs/>
              </w:rPr>
            </w:pPr>
            <w:r w:rsidRPr="00C51C5D">
              <w:rPr>
                <w:rFonts w:ascii="Calibri" w:hAnsi="Calibri" w:cs="Calibri"/>
                <w:iCs/>
              </w:rPr>
              <w:t>Terrasses du Lagon</w:t>
            </w:r>
          </w:p>
        </w:tc>
        <w:tc>
          <w:tcPr>
            <w:tcW w:w="6095" w:type="dxa"/>
          </w:tcPr>
          <w:p w14:paraId="3461F327" w14:textId="49C322DC" w:rsidR="00516934" w:rsidRPr="00E46354" w:rsidRDefault="00C51C5D" w:rsidP="00637D22">
            <w:pPr>
              <w:jc w:val="both"/>
              <w:rPr>
                <w:rFonts w:ascii="Calibri" w:hAnsi="Calibri" w:cs="Calibri"/>
                <w:iCs/>
              </w:rPr>
            </w:pPr>
            <w:r>
              <w:rPr>
                <w:rFonts w:ascii="Calibri" w:hAnsi="Calibri" w:cs="Calibri"/>
                <w:iCs/>
              </w:rPr>
              <w:t xml:space="preserve">Rue NEGANDI – </w:t>
            </w:r>
            <w:proofErr w:type="spellStart"/>
            <w:r>
              <w:rPr>
                <w:rFonts w:ascii="Calibri" w:hAnsi="Calibri" w:cs="Calibri"/>
                <w:iCs/>
              </w:rPr>
              <w:t>Plum</w:t>
            </w:r>
            <w:proofErr w:type="spellEnd"/>
            <w:r>
              <w:rPr>
                <w:rFonts w:ascii="Calibri" w:hAnsi="Calibri" w:cs="Calibri"/>
                <w:iCs/>
              </w:rPr>
              <w:t xml:space="preserve"> – Mont-Dore</w:t>
            </w:r>
          </w:p>
        </w:tc>
      </w:tr>
      <w:tr w:rsidR="00516934" w:rsidRPr="00E46354" w14:paraId="1E1259C9" w14:textId="77777777" w:rsidTr="00C51C5D">
        <w:tc>
          <w:tcPr>
            <w:tcW w:w="1014" w:type="dxa"/>
          </w:tcPr>
          <w:p w14:paraId="5FC88E12" w14:textId="01B9F552" w:rsidR="00516934" w:rsidRPr="00C51C5D" w:rsidRDefault="00516934" w:rsidP="00637D22">
            <w:pPr>
              <w:jc w:val="both"/>
              <w:rPr>
                <w:rFonts w:ascii="Calibri" w:hAnsi="Calibri" w:cs="Calibri"/>
                <w:iCs/>
              </w:rPr>
            </w:pPr>
            <w:r w:rsidRPr="00C51C5D">
              <w:rPr>
                <w:rFonts w:ascii="Calibri" w:hAnsi="Calibri" w:cs="Calibri"/>
                <w:iCs/>
              </w:rPr>
              <w:t>02</w:t>
            </w:r>
          </w:p>
        </w:tc>
        <w:tc>
          <w:tcPr>
            <w:tcW w:w="2100" w:type="dxa"/>
          </w:tcPr>
          <w:p w14:paraId="2BFF3DCE" w14:textId="57615483" w:rsidR="00516934" w:rsidRPr="00C51C5D" w:rsidRDefault="00516934" w:rsidP="00637D22">
            <w:pPr>
              <w:jc w:val="both"/>
              <w:rPr>
                <w:rFonts w:ascii="Calibri" w:hAnsi="Calibri" w:cs="Calibri"/>
                <w:iCs/>
              </w:rPr>
            </w:pPr>
            <w:proofErr w:type="spellStart"/>
            <w:r w:rsidRPr="00C51C5D">
              <w:rPr>
                <w:rFonts w:ascii="Calibri" w:hAnsi="Calibri" w:cs="Calibri"/>
                <w:iCs/>
              </w:rPr>
              <w:t>Kaméré</w:t>
            </w:r>
            <w:proofErr w:type="spellEnd"/>
            <w:r w:rsidRPr="00C51C5D">
              <w:rPr>
                <w:rFonts w:ascii="Calibri" w:hAnsi="Calibri" w:cs="Calibri"/>
                <w:iCs/>
              </w:rPr>
              <w:t xml:space="preserve"> 8</w:t>
            </w:r>
          </w:p>
        </w:tc>
        <w:tc>
          <w:tcPr>
            <w:tcW w:w="6095" w:type="dxa"/>
          </w:tcPr>
          <w:p w14:paraId="79F2C593" w14:textId="63A7577A" w:rsidR="00516934" w:rsidRPr="00E46354" w:rsidRDefault="00C51C5D" w:rsidP="00637D22">
            <w:pPr>
              <w:jc w:val="both"/>
              <w:rPr>
                <w:rFonts w:ascii="Calibri" w:hAnsi="Calibri" w:cs="Calibri"/>
                <w:iCs/>
              </w:rPr>
            </w:pPr>
            <w:r>
              <w:rPr>
                <w:rFonts w:ascii="Calibri" w:hAnsi="Calibri" w:cs="Calibri"/>
                <w:iCs/>
              </w:rPr>
              <w:t>Rue du Révérend Père DELOIRE – Ducos – Nouméa</w:t>
            </w:r>
          </w:p>
        </w:tc>
      </w:tr>
      <w:tr w:rsidR="00516934" w:rsidRPr="00E46354" w14:paraId="3511DFB6" w14:textId="77777777" w:rsidTr="00C51C5D">
        <w:tc>
          <w:tcPr>
            <w:tcW w:w="1014" w:type="dxa"/>
          </w:tcPr>
          <w:p w14:paraId="410B2FE3" w14:textId="76BE156E" w:rsidR="00516934" w:rsidRPr="00C51C5D" w:rsidRDefault="00516934" w:rsidP="00637D22">
            <w:pPr>
              <w:jc w:val="both"/>
              <w:rPr>
                <w:rFonts w:ascii="Calibri" w:hAnsi="Calibri" w:cs="Calibri"/>
                <w:iCs/>
              </w:rPr>
            </w:pPr>
            <w:r w:rsidRPr="00C51C5D">
              <w:rPr>
                <w:rFonts w:ascii="Calibri" w:hAnsi="Calibri" w:cs="Calibri"/>
                <w:iCs/>
              </w:rPr>
              <w:t>03</w:t>
            </w:r>
          </w:p>
        </w:tc>
        <w:tc>
          <w:tcPr>
            <w:tcW w:w="2100" w:type="dxa"/>
          </w:tcPr>
          <w:p w14:paraId="6538F652" w14:textId="48DA4E61" w:rsidR="00516934" w:rsidRPr="00C51C5D" w:rsidRDefault="00516934" w:rsidP="00637D22">
            <w:pPr>
              <w:jc w:val="both"/>
              <w:rPr>
                <w:rFonts w:ascii="Calibri" w:hAnsi="Calibri" w:cs="Calibri"/>
                <w:iCs/>
              </w:rPr>
            </w:pPr>
            <w:r w:rsidRPr="00C51C5D">
              <w:rPr>
                <w:rFonts w:ascii="Calibri" w:hAnsi="Calibri" w:cs="Calibri"/>
                <w:iCs/>
              </w:rPr>
              <w:t>Mozart</w:t>
            </w:r>
          </w:p>
        </w:tc>
        <w:tc>
          <w:tcPr>
            <w:tcW w:w="6095" w:type="dxa"/>
          </w:tcPr>
          <w:p w14:paraId="554EA658" w14:textId="6F815947" w:rsidR="00516934" w:rsidRPr="00E46354" w:rsidRDefault="00C51C5D" w:rsidP="00637D22">
            <w:pPr>
              <w:jc w:val="both"/>
              <w:rPr>
                <w:rFonts w:ascii="Calibri" w:hAnsi="Calibri" w:cs="Calibri"/>
                <w:iCs/>
              </w:rPr>
            </w:pPr>
            <w:r>
              <w:rPr>
                <w:rFonts w:ascii="Calibri" w:hAnsi="Calibri" w:cs="Calibri"/>
                <w:iCs/>
              </w:rPr>
              <w:t>Rue Claude Debussy et Avenant Frédéric Chopin – Jacarandas – Dumbéa</w:t>
            </w:r>
          </w:p>
        </w:tc>
      </w:tr>
      <w:tr w:rsidR="00516934" w:rsidRPr="00E46354" w14:paraId="58E27AEF" w14:textId="77777777" w:rsidTr="00C51C5D">
        <w:tc>
          <w:tcPr>
            <w:tcW w:w="1014" w:type="dxa"/>
          </w:tcPr>
          <w:p w14:paraId="09C00F1B" w14:textId="6AF5092C" w:rsidR="00516934" w:rsidRPr="00C51C5D" w:rsidRDefault="00516934" w:rsidP="00637D22">
            <w:pPr>
              <w:jc w:val="both"/>
              <w:rPr>
                <w:rFonts w:ascii="Calibri" w:hAnsi="Calibri" w:cs="Calibri"/>
                <w:iCs/>
              </w:rPr>
            </w:pPr>
            <w:r w:rsidRPr="00C51C5D">
              <w:rPr>
                <w:rFonts w:ascii="Calibri" w:hAnsi="Calibri" w:cs="Calibri"/>
                <w:iCs/>
              </w:rPr>
              <w:t>04</w:t>
            </w:r>
          </w:p>
        </w:tc>
        <w:tc>
          <w:tcPr>
            <w:tcW w:w="2100" w:type="dxa"/>
          </w:tcPr>
          <w:p w14:paraId="281024F3" w14:textId="356A1DE1" w:rsidR="00516934" w:rsidRPr="00C51C5D" w:rsidRDefault="00516934" w:rsidP="00637D22">
            <w:pPr>
              <w:jc w:val="both"/>
              <w:rPr>
                <w:rFonts w:ascii="Calibri" w:hAnsi="Calibri" w:cs="Calibri"/>
                <w:iCs/>
              </w:rPr>
            </w:pPr>
            <w:r w:rsidRPr="00C51C5D">
              <w:rPr>
                <w:rFonts w:ascii="Calibri" w:hAnsi="Calibri" w:cs="Calibri"/>
                <w:iCs/>
              </w:rPr>
              <w:t>Rossi</w:t>
            </w:r>
          </w:p>
        </w:tc>
        <w:tc>
          <w:tcPr>
            <w:tcW w:w="6095" w:type="dxa"/>
          </w:tcPr>
          <w:p w14:paraId="0E664337" w14:textId="2879ABC2" w:rsidR="00516934" w:rsidRPr="00E46354" w:rsidRDefault="00C51C5D" w:rsidP="00637D22">
            <w:pPr>
              <w:jc w:val="both"/>
              <w:rPr>
                <w:rFonts w:ascii="Calibri" w:hAnsi="Calibri" w:cs="Calibri"/>
                <w:iCs/>
              </w:rPr>
            </w:pPr>
            <w:r>
              <w:rPr>
                <w:rFonts w:ascii="Calibri" w:hAnsi="Calibri" w:cs="Calibri"/>
                <w:iCs/>
              </w:rPr>
              <w:t>Avenue Johannes Brahms – Jacarandas – Dumbéa</w:t>
            </w:r>
          </w:p>
        </w:tc>
      </w:tr>
      <w:tr w:rsidR="00516934" w:rsidRPr="00E46354" w14:paraId="2C713479" w14:textId="77777777" w:rsidTr="00C51C5D">
        <w:trPr>
          <w:trHeight w:val="70"/>
        </w:trPr>
        <w:tc>
          <w:tcPr>
            <w:tcW w:w="1014" w:type="dxa"/>
          </w:tcPr>
          <w:p w14:paraId="0392FB9E" w14:textId="01C3BF42" w:rsidR="00516934" w:rsidRPr="00C51C5D" w:rsidRDefault="00516934" w:rsidP="00637D22">
            <w:pPr>
              <w:jc w:val="both"/>
              <w:rPr>
                <w:rFonts w:ascii="Calibri" w:hAnsi="Calibri" w:cs="Calibri"/>
                <w:iCs/>
              </w:rPr>
            </w:pPr>
            <w:r w:rsidRPr="00C51C5D">
              <w:rPr>
                <w:rFonts w:ascii="Calibri" w:hAnsi="Calibri" w:cs="Calibri"/>
                <w:iCs/>
              </w:rPr>
              <w:t>05</w:t>
            </w:r>
          </w:p>
        </w:tc>
        <w:tc>
          <w:tcPr>
            <w:tcW w:w="2100" w:type="dxa"/>
          </w:tcPr>
          <w:p w14:paraId="38CB993E" w14:textId="5EDC3A14" w:rsidR="00516934" w:rsidRPr="00C51C5D" w:rsidRDefault="00516934" w:rsidP="00637D22">
            <w:pPr>
              <w:jc w:val="both"/>
              <w:rPr>
                <w:rFonts w:ascii="Calibri" w:hAnsi="Calibri" w:cs="Calibri"/>
                <w:iCs/>
              </w:rPr>
            </w:pPr>
            <w:proofErr w:type="spellStart"/>
            <w:r w:rsidRPr="00C51C5D">
              <w:rPr>
                <w:rFonts w:ascii="Calibri" w:hAnsi="Calibri" w:cs="Calibri"/>
                <w:iCs/>
              </w:rPr>
              <w:t>Timanu</w:t>
            </w:r>
            <w:proofErr w:type="spellEnd"/>
          </w:p>
        </w:tc>
        <w:tc>
          <w:tcPr>
            <w:tcW w:w="6095" w:type="dxa"/>
          </w:tcPr>
          <w:p w14:paraId="75C2A5E1" w14:textId="255AA7D5" w:rsidR="00516934" w:rsidRPr="00E46354" w:rsidRDefault="00C51C5D" w:rsidP="00637D22">
            <w:pPr>
              <w:jc w:val="both"/>
              <w:rPr>
                <w:rFonts w:ascii="Calibri" w:hAnsi="Calibri" w:cs="Calibri"/>
                <w:iCs/>
              </w:rPr>
            </w:pPr>
            <w:r>
              <w:rPr>
                <w:rFonts w:ascii="Calibri" w:hAnsi="Calibri" w:cs="Calibri"/>
                <w:iCs/>
              </w:rPr>
              <w:t>Rue Félix Trombe - Dumbéa</w:t>
            </w:r>
          </w:p>
        </w:tc>
      </w:tr>
      <w:bookmarkEnd w:id="4"/>
    </w:tbl>
    <w:p w14:paraId="0C2B4119" w14:textId="77777777" w:rsidR="00513C41" w:rsidRPr="00E46354" w:rsidRDefault="00513C41" w:rsidP="00E46354">
      <w:pPr>
        <w:spacing w:after="0" w:line="240" w:lineRule="auto"/>
        <w:rPr>
          <w:rFonts w:eastAsia="Times New Roman" w:cstheme="minorHAnsi"/>
          <w:sz w:val="24"/>
          <w:szCs w:val="24"/>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E46354" w:rsidRDefault="00513C41" w:rsidP="00E46354">
      <w:pPr>
        <w:spacing w:after="0" w:line="240" w:lineRule="auto"/>
        <w:rPr>
          <w:rFonts w:eastAsia="Times New Roman" w:cstheme="minorHAnsi"/>
          <w:sz w:val="24"/>
          <w:szCs w:val="24"/>
          <w:lang w:eastAsia="fr-FR"/>
        </w:rPr>
      </w:pPr>
    </w:p>
    <w:p w14:paraId="1C520240" w14:textId="6CBA6B0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085A36E4" w14:textId="46A97CA8" w:rsidR="00513C41" w:rsidRPr="00513C41"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632469BD" w14:textId="4DE5EA81" w:rsidR="00513C41" w:rsidRDefault="00B048BB" w:rsidP="0049508D">
      <w:pPr>
        <w:spacing w:before="120" w:after="12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 xml:space="preserve">dans le délai global de réalisation </w:t>
      </w:r>
      <w:r w:rsidR="0049508D">
        <w:rPr>
          <w:rFonts w:ascii="Calibri" w:eastAsia="Times New Roman" w:hAnsi="Calibri" w:cs="Calibri"/>
          <w:b/>
          <w:bCs/>
          <w:sz w:val="20"/>
          <w:szCs w:val="20"/>
          <w:lang w:eastAsia="fr-FR"/>
        </w:rPr>
        <w:t>conformément au tableau ci-dessous</w:t>
      </w:r>
      <w:r w:rsidR="00513C41" w:rsidRPr="00513C41">
        <w:rPr>
          <w:rFonts w:ascii="Calibri" w:eastAsia="Times New Roman" w:hAnsi="Calibri" w:cs="Calibri"/>
          <w:b/>
          <w:bCs/>
          <w:sz w:val="20"/>
          <w:szCs w:val="20"/>
          <w:lang w:eastAsia="fr-FR"/>
        </w:rPr>
        <w:t xml:space="preserve">, y compris la période de préparation d’une </w:t>
      </w:r>
      <w:r w:rsidR="00513C41" w:rsidRPr="00685FAD">
        <w:rPr>
          <w:rFonts w:ascii="Calibri" w:eastAsia="Times New Roman" w:hAnsi="Calibri" w:cs="Calibri"/>
          <w:b/>
          <w:bCs/>
          <w:sz w:val="20"/>
          <w:szCs w:val="20"/>
          <w:lang w:eastAsia="fr-FR"/>
        </w:rPr>
        <w:t>durée d</w:t>
      </w:r>
      <w:r w:rsidR="00685FAD" w:rsidRPr="00685FAD">
        <w:rPr>
          <w:rFonts w:ascii="Calibri" w:eastAsia="Times New Roman" w:hAnsi="Calibri" w:cs="Calibri"/>
          <w:b/>
          <w:bCs/>
          <w:sz w:val="20"/>
          <w:szCs w:val="20"/>
          <w:lang w:eastAsia="fr-FR"/>
        </w:rPr>
        <w:t>’un (1)</w:t>
      </w:r>
      <w:r w:rsidR="00513C41" w:rsidRPr="00685FAD">
        <w:rPr>
          <w:rFonts w:ascii="Calibri" w:eastAsia="Times New Roman" w:hAnsi="Calibri" w:cs="Calibri"/>
          <w:b/>
          <w:bCs/>
          <w:sz w:val="20"/>
          <w:szCs w:val="20"/>
          <w:lang w:eastAsia="fr-FR"/>
        </w:rPr>
        <w:t xml:space="preserve"> mois</w:t>
      </w:r>
      <w:r w:rsidR="00513C41" w:rsidRPr="00685FAD">
        <w:rPr>
          <w:rFonts w:ascii="Calibri" w:eastAsia="Times New Roman" w:hAnsi="Calibri" w:cs="Calibri"/>
          <w:sz w:val="20"/>
          <w:szCs w:val="20"/>
          <w:lang w:eastAsia="fr-FR"/>
        </w:rPr>
        <w:t xml:space="preserve"> à compter </w:t>
      </w:r>
      <w:r w:rsidR="00513C41" w:rsidRPr="00513C41">
        <w:rPr>
          <w:rFonts w:ascii="Calibri" w:eastAsia="Times New Roman" w:hAnsi="Calibri" w:cs="Calibri"/>
          <w:sz w:val="20"/>
          <w:szCs w:val="20"/>
          <w:lang w:eastAsia="fr-FR"/>
        </w:rPr>
        <w:t>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tbl>
      <w:tblPr>
        <w:tblStyle w:val="Grilledutableau"/>
        <w:tblW w:w="0" w:type="auto"/>
        <w:tblLook w:val="04A0" w:firstRow="1" w:lastRow="0" w:firstColumn="1" w:lastColumn="0" w:noHBand="0" w:noVBand="1"/>
      </w:tblPr>
      <w:tblGrid>
        <w:gridCol w:w="975"/>
        <w:gridCol w:w="2206"/>
        <w:gridCol w:w="3395"/>
        <w:gridCol w:w="3160"/>
      </w:tblGrid>
      <w:tr w:rsidR="00516934" w:rsidRPr="00E46354" w14:paraId="6A1ED2A0" w14:textId="7222EEE6" w:rsidTr="00516934">
        <w:tc>
          <w:tcPr>
            <w:tcW w:w="975" w:type="dxa"/>
          </w:tcPr>
          <w:p w14:paraId="067EAAAD" w14:textId="77777777" w:rsidR="00516934" w:rsidRPr="00E46354" w:rsidRDefault="00516934" w:rsidP="00637D22">
            <w:pPr>
              <w:jc w:val="both"/>
              <w:rPr>
                <w:rFonts w:ascii="Calibri" w:hAnsi="Calibri" w:cs="Calibri"/>
                <w:b/>
                <w:iCs/>
              </w:rPr>
            </w:pPr>
            <w:r>
              <w:rPr>
                <w:rFonts w:ascii="Calibri" w:hAnsi="Calibri" w:cs="Calibri"/>
                <w:b/>
                <w:iCs/>
              </w:rPr>
              <w:t>Tranche</w:t>
            </w:r>
          </w:p>
        </w:tc>
        <w:tc>
          <w:tcPr>
            <w:tcW w:w="2206" w:type="dxa"/>
          </w:tcPr>
          <w:p w14:paraId="446671AF" w14:textId="77777777" w:rsidR="00516934" w:rsidRPr="00516934" w:rsidRDefault="00516934" w:rsidP="00637D22">
            <w:pPr>
              <w:jc w:val="both"/>
              <w:rPr>
                <w:rFonts w:ascii="Calibri" w:hAnsi="Calibri" w:cs="Calibri"/>
                <w:iCs/>
              </w:rPr>
            </w:pPr>
            <w:r w:rsidRPr="00516934">
              <w:rPr>
                <w:rFonts w:ascii="Calibri" w:hAnsi="Calibri" w:cs="Calibri"/>
                <w:iCs/>
              </w:rPr>
              <w:t>Nom de la résidence</w:t>
            </w:r>
          </w:p>
        </w:tc>
        <w:tc>
          <w:tcPr>
            <w:tcW w:w="3395" w:type="dxa"/>
          </w:tcPr>
          <w:p w14:paraId="29242150" w14:textId="0D213815" w:rsidR="00516934" w:rsidRPr="00E46354" w:rsidRDefault="00516934" w:rsidP="00637D22">
            <w:pPr>
              <w:jc w:val="both"/>
              <w:rPr>
                <w:rFonts w:ascii="Calibri" w:hAnsi="Calibri" w:cs="Calibri"/>
                <w:iCs/>
              </w:rPr>
            </w:pPr>
            <w:r>
              <w:rPr>
                <w:rFonts w:ascii="Calibri" w:hAnsi="Calibri" w:cs="Calibri"/>
                <w:iCs/>
              </w:rPr>
              <w:t>Délai cible</w:t>
            </w:r>
            <w:r w:rsidR="00F07538">
              <w:rPr>
                <w:rFonts w:ascii="Calibri" w:hAnsi="Calibri" w:cs="Calibri"/>
                <w:iCs/>
              </w:rPr>
              <w:t xml:space="preserve"> (mois)</w:t>
            </w:r>
          </w:p>
        </w:tc>
        <w:tc>
          <w:tcPr>
            <w:tcW w:w="3160" w:type="dxa"/>
          </w:tcPr>
          <w:p w14:paraId="4133F2DA" w14:textId="5EA32B24" w:rsidR="00516934" w:rsidRDefault="00516934" w:rsidP="00637D22">
            <w:pPr>
              <w:jc w:val="both"/>
              <w:rPr>
                <w:rFonts w:ascii="Calibri" w:hAnsi="Calibri" w:cs="Calibri"/>
                <w:iCs/>
              </w:rPr>
            </w:pPr>
            <w:r>
              <w:rPr>
                <w:rFonts w:ascii="Calibri" w:hAnsi="Calibri" w:cs="Calibri"/>
                <w:iCs/>
              </w:rPr>
              <w:t>Délai du candidat</w:t>
            </w:r>
          </w:p>
        </w:tc>
      </w:tr>
      <w:tr w:rsidR="00516934" w:rsidRPr="00E46354" w14:paraId="5272F204" w14:textId="00F8746F" w:rsidTr="00516934">
        <w:tc>
          <w:tcPr>
            <w:tcW w:w="975" w:type="dxa"/>
          </w:tcPr>
          <w:p w14:paraId="3B8338CA" w14:textId="77777777" w:rsidR="00516934" w:rsidRPr="00E46354" w:rsidRDefault="00516934" w:rsidP="00637D22">
            <w:pPr>
              <w:jc w:val="both"/>
              <w:rPr>
                <w:rFonts w:ascii="Calibri" w:hAnsi="Calibri" w:cs="Calibri"/>
                <w:b/>
                <w:iCs/>
              </w:rPr>
            </w:pPr>
            <w:r>
              <w:rPr>
                <w:rFonts w:ascii="Calibri" w:hAnsi="Calibri" w:cs="Calibri"/>
                <w:b/>
                <w:iCs/>
              </w:rPr>
              <w:t>01</w:t>
            </w:r>
          </w:p>
        </w:tc>
        <w:tc>
          <w:tcPr>
            <w:tcW w:w="2206" w:type="dxa"/>
          </w:tcPr>
          <w:p w14:paraId="3426701B" w14:textId="77777777" w:rsidR="00516934" w:rsidRPr="00516934" w:rsidRDefault="00516934" w:rsidP="00637D22">
            <w:pPr>
              <w:jc w:val="both"/>
              <w:rPr>
                <w:rFonts w:ascii="Calibri" w:hAnsi="Calibri" w:cs="Calibri"/>
                <w:iCs/>
              </w:rPr>
            </w:pPr>
            <w:r w:rsidRPr="00516934">
              <w:rPr>
                <w:rFonts w:ascii="Calibri" w:hAnsi="Calibri" w:cs="Calibri"/>
                <w:iCs/>
              </w:rPr>
              <w:t>Terrasses du Lagon</w:t>
            </w:r>
          </w:p>
        </w:tc>
        <w:tc>
          <w:tcPr>
            <w:tcW w:w="3395" w:type="dxa"/>
          </w:tcPr>
          <w:p w14:paraId="41A783AA" w14:textId="1BC1337C" w:rsidR="00516934" w:rsidRPr="00E46354" w:rsidRDefault="006D0BC7" w:rsidP="00637D22">
            <w:pPr>
              <w:jc w:val="both"/>
              <w:rPr>
                <w:rFonts w:ascii="Calibri" w:hAnsi="Calibri" w:cs="Calibri"/>
                <w:iCs/>
              </w:rPr>
            </w:pPr>
            <w:r>
              <w:rPr>
                <w:rFonts w:ascii="Calibri" w:hAnsi="Calibri" w:cs="Calibri"/>
                <w:iCs/>
              </w:rPr>
              <w:t>Deux (2) mois</w:t>
            </w:r>
          </w:p>
        </w:tc>
        <w:tc>
          <w:tcPr>
            <w:tcW w:w="3160" w:type="dxa"/>
          </w:tcPr>
          <w:p w14:paraId="569774A1" w14:textId="77777777" w:rsidR="00516934" w:rsidRPr="00E46354" w:rsidRDefault="00516934" w:rsidP="00637D22">
            <w:pPr>
              <w:jc w:val="both"/>
              <w:rPr>
                <w:rFonts w:ascii="Calibri" w:hAnsi="Calibri" w:cs="Calibri"/>
                <w:iCs/>
              </w:rPr>
            </w:pPr>
          </w:p>
        </w:tc>
      </w:tr>
      <w:tr w:rsidR="00516934" w:rsidRPr="00E46354" w14:paraId="345CAE24" w14:textId="0B622813" w:rsidTr="00516934">
        <w:tc>
          <w:tcPr>
            <w:tcW w:w="975" w:type="dxa"/>
          </w:tcPr>
          <w:p w14:paraId="1EBB5474" w14:textId="77777777" w:rsidR="00516934" w:rsidRPr="00E46354" w:rsidRDefault="00516934" w:rsidP="00637D22">
            <w:pPr>
              <w:jc w:val="both"/>
              <w:rPr>
                <w:rFonts w:ascii="Calibri" w:hAnsi="Calibri" w:cs="Calibri"/>
                <w:b/>
                <w:iCs/>
              </w:rPr>
            </w:pPr>
            <w:r>
              <w:rPr>
                <w:rFonts w:ascii="Calibri" w:hAnsi="Calibri" w:cs="Calibri"/>
                <w:b/>
                <w:iCs/>
              </w:rPr>
              <w:t>02</w:t>
            </w:r>
          </w:p>
        </w:tc>
        <w:tc>
          <w:tcPr>
            <w:tcW w:w="2206" w:type="dxa"/>
          </w:tcPr>
          <w:p w14:paraId="13A3A72E" w14:textId="77777777" w:rsidR="00516934" w:rsidRPr="00516934" w:rsidRDefault="00516934" w:rsidP="00637D22">
            <w:pPr>
              <w:jc w:val="both"/>
              <w:rPr>
                <w:rFonts w:ascii="Calibri" w:hAnsi="Calibri" w:cs="Calibri"/>
                <w:iCs/>
              </w:rPr>
            </w:pPr>
            <w:proofErr w:type="spellStart"/>
            <w:r w:rsidRPr="00516934">
              <w:rPr>
                <w:rFonts w:ascii="Calibri" w:hAnsi="Calibri" w:cs="Calibri"/>
                <w:iCs/>
              </w:rPr>
              <w:t>Kaméré</w:t>
            </w:r>
            <w:proofErr w:type="spellEnd"/>
            <w:r w:rsidRPr="00516934">
              <w:rPr>
                <w:rFonts w:ascii="Calibri" w:hAnsi="Calibri" w:cs="Calibri"/>
                <w:iCs/>
              </w:rPr>
              <w:t xml:space="preserve"> 8</w:t>
            </w:r>
          </w:p>
        </w:tc>
        <w:tc>
          <w:tcPr>
            <w:tcW w:w="3395" w:type="dxa"/>
          </w:tcPr>
          <w:p w14:paraId="08515CAB" w14:textId="7FD67042" w:rsidR="00516934" w:rsidRPr="00E46354" w:rsidRDefault="006D0BC7" w:rsidP="00637D22">
            <w:pPr>
              <w:jc w:val="both"/>
              <w:rPr>
                <w:rFonts w:ascii="Calibri" w:hAnsi="Calibri" w:cs="Calibri"/>
                <w:iCs/>
              </w:rPr>
            </w:pPr>
            <w:r>
              <w:rPr>
                <w:rFonts w:ascii="Calibri" w:hAnsi="Calibri" w:cs="Calibri"/>
                <w:iCs/>
              </w:rPr>
              <w:t>Quatre (4) mois</w:t>
            </w:r>
          </w:p>
        </w:tc>
        <w:tc>
          <w:tcPr>
            <w:tcW w:w="3160" w:type="dxa"/>
          </w:tcPr>
          <w:p w14:paraId="4FA808D7" w14:textId="77777777" w:rsidR="00516934" w:rsidRPr="00E46354" w:rsidRDefault="00516934" w:rsidP="00637D22">
            <w:pPr>
              <w:jc w:val="both"/>
              <w:rPr>
                <w:rFonts w:ascii="Calibri" w:hAnsi="Calibri" w:cs="Calibri"/>
                <w:iCs/>
              </w:rPr>
            </w:pPr>
          </w:p>
        </w:tc>
      </w:tr>
      <w:tr w:rsidR="00516934" w:rsidRPr="00E46354" w14:paraId="405F44B5" w14:textId="7C67F2D3" w:rsidTr="00516934">
        <w:tc>
          <w:tcPr>
            <w:tcW w:w="975" w:type="dxa"/>
          </w:tcPr>
          <w:p w14:paraId="62916063" w14:textId="77777777" w:rsidR="00516934" w:rsidRPr="00E46354" w:rsidRDefault="00516934" w:rsidP="00637D22">
            <w:pPr>
              <w:jc w:val="both"/>
              <w:rPr>
                <w:rFonts w:ascii="Calibri" w:hAnsi="Calibri" w:cs="Calibri"/>
                <w:b/>
                <w:iCs/>
              </w:rPr>
            </w:pPr>
            <w:r>
              <w:rPr>
                <w:rFonts w:ascii="Calibri" w:hAnsi="Calibri" w:cs="Calibri"/>
                <w:b/>
                <w:iCs/>
              </w:rPr>
              <w:t>03</w:t>
            </w:r>
          </w:p>
        </w:tc>
        <w:tc>
          <w:tcPr>
            <w:tcW w:w="2206" w:type="dxa"/>
          </w:tcPr>
          <w:p w14:paraId="7E2B907A" w14:textId="77777777" w:rsidR="00516934" w:rsidRPr="00516934" w:rsidRDefault="00516934" w:rsidP="00637D22">
            <w:pPr>
              <w:jc w:val="both"/>
              <w:rPr>
                <w:rFonts w:ascii="Calibri" w:hAnsi="Calibri" w:cs="Calibri"/>
                <w:iCs/>
              </w:rPr>
            </w:pPr>
            <w:r w:rsidRPr="00516934">
              <w:rPr>
                <w:rFonts w:ascii="Calibri" w:hAnsi="Calibri" w:cs="Calibri"/>
                <w:iCs/>
              </w:rPr>
              <w:t>Mozart</w:t>
            </w:r>
          </w:p>
        </w:tc>
        <w:tc>
          <w:tcPr>
            <w:tcW w:w="3395" w:type="dxa"/>
          </w:tcPr>
          <w:p w14:paraId="68528257" w14:textId="6BE6D1E6" w:rsidR="00516934" w:rsidRPr="00E46354" w:rsidRDefault="006D0BC7" w:rsidP="00637D22">
            <w:pPr>
              <w:jc w:val="both"/>
              <w:rPr>
                <w:rFonts w:ascii="Calibri" w:hAnsi="Calibri" w:cs="Calibri"/>
                <w:iCs/>
              </w:rPr>
            </w:pPr>
            <w:r>
              <w:rPr>
                <w:rFonts w:ascii="Calibri" w:hAnsi="Calibri" w:cs="Calibri"/>
                <w:iCs/>
              </w:rPr>
              <w:t>Quatre (4) mois</w:t>
            </w:r>
          </w:p>
        </w:tc>
        <w:tc>
          <w:tcPr>
            <w:tcW w:w="3160" w:type="dxa"/>
          </w:tcPr>
          <w:p w14:paraId="3ADB76DF" w14:textId="77777777" w:rsidR="00516934" w:rsidRPr="00E46354" w:rsidRDefault="00516934" w:rsidP="00637D22">
            <w:pPr>
              <w:jc w:val="both"/>
              <w:rPr>
                <w:rFonts w:ascii="Calibri" w:hAnsi="Calibri" w:cs="Calibri"/>
                <w:iCs/>
              </w:rPr>
            </w:pPr>
          </w:p>
        </w:tc>
      </w:tr>
      <w:tr w:rsidR="00516934" w:rsidRPr="00E46354" w14:paraId="1B4D0C20" w14:textId="106C2A59" w:rsidTr="00516934">
        <w:tc>
          <w:tcPr>
            <w:tcW w:w="975" w:type="dxa"/>
          </w:tcPr>
          <w:p w14:paraId="21DBAC52" w14:textId="77777777" w:rsidR="00516934" w:rsidRPr="00E46354" w:rsidRDefault="00516934" w:rsidP="00637D22">
            <w:pPr>
              <w:jc w:val="both"/>
              <w:rPr>
                <w:rFonts w:ascii="Calibri" w:hAnsi="Calibri" w:cs="Calibri"/>
                <w:b/>
                <w:iCs/>
              </w:rPr>
            </w:pPr>
            <w:r>
              <w:rPr>
                <w:rFonts w:ascii="Calibri" w:hAnsi="Calibri" w:cs="Calibri"/>
                <w:b/>
                <w:iCs/>
              </w:rPr>
              <w:t>04</w:t>
            </w:r>
          </w:p>
        </w:tc>
        <w:tc>
          <w:tcPr>
            <w:tcW w:w="2206" w:type="dxa"/>
          </w:tcPr>
          <w:p w14:paraId="036E9418" w14:textId="77777777" w:rsidR="00516934" w:rsidRPr="00516934" w:rsidRDefault="00516934" w:rsidP="00637D22">
            <w:pPr>
              <w:jc w:val="both"/>
              <w:rPr>
                <w:rFonts w:ascii="Calibri" w:hAnsi="Calibri" w:cs="Calibri"/>
                <w:iCs/>
              </w:rPr>
            </w:pPr>
            <w:r w:rsidRPr="00516934">
              <w:rPr>
                <w:rFonts w:ascii="Calibri" w:hAnsi="Calibri" w:cs="Calibri"/>
                <w:iCs/>
              </w:rPr>
              <w:t>Rossi</w:t>
            </w:r>
          </w:p>
        </w:tc>
        <w:tc>
          <w:tcPr>
            <w:tcW w:w="3395" w:type="dxa"/>
          </w:tcPr>
          <w:p w14:paraId="44340914" w14:textId="678382EB" w:rsidR="00516934" w:rsidRPr="00E46354" w:rsidRDefault="006D0BC7" w:rsidP="00637D22">
            <w:pPr>
              <w:jc w:val="both"/>
              <w:rPr>
                <w:rFonts w:ascii="Calibri" w:hAnsi="Calibri" w:cs="Calibri"/>
                <w:iCs/>
              </w:rPr>
            </w:pPr>
            <w:r>
              <w:rPr>
                <w:rFonts w:ascii="Calibri" w:hAnsi="Calibri" w:cs="Calibri"/>
                <w:iCs/>
              </w:rPr>
              <w:t>Cinq (5) mois</w:t>
            </w:r>
          </w:p>
        </w:tc>
        <w:tc>
          <w:tcPr>
            <w:tcW w:w="3160" w:type="dxa"/>
          </w:tcPr>
          <w:p w14:paraId="20A149F0" w14:textId="77777777" w:rsidR="00516934" w:rsidRPr="00E46354" w:rsidRDefault="00516934" w:rsidP="00637D22">
            <w:pPr>
              <w:jc w:val="both"/>
              <w:rPr>
                <w:rFonts w:ascii="Calibri" w:hAnsi="Calibri" w:cs="Calibri"/>
                <w:iCs/>
              </w:rPr>
            </w:pPr>
          </w:p>
        </w:tc>
      </w:tr>
      <w:tr w:rsidR="00516934" w:rsidRPr="00E46354" w14:paraId="137FB70E" w14:textId="669E391A" w:rsidTr="00516934">
        <w:trPr>
          <w:trHeight w:val="70"/>
        </w:trPr>
        <w:tc>
          <w:tcPr>
            <w:tcW w:w="975" w:type="dxa"/>
          </w:tcPr>
          <w:p w14:paraId="75D6E284" w14:textId="77777777" w:rsidR="00516934" w:rsidRPr="00E46354" w:rsidRDefault="00516934" w:rsidP="00637D22">
            <w:pPr>
              <w:jc w:val="both"/>
              <w:rPr>
                <w:rFonts w:ascii="Calibri" w:hAnsi="Calibri" w:cs="Calibri"/>
                <w:b/>
                <w:iCs/>
              </w:rPr>
            </w:pPr>
            <w:r>
              <w:rPr>
                <w:rFonts w:ascii="Calibri" w:hAnsi="Calibri" w:cs="Calibri"/>
                <w:b/>
                <w:iCs/>
              </w:rPr>
              <w:t>05</w:t>
            </w:r>
          </w:p>
        </w:tc>
        <w:tc>
          <w:tcPr>
            <w:tcW w:w="2206" w:type="dxa"/>
          </w:tcPr>
          <w:p w14:paraId="4FBCD950" w14:textId="77777777" w:rsidR="00516934" w:rsidRPr="00516934" w:rsidRDefault="00516934" w:rsidP="00637D22">
            <w:pPr>
              <w:jc w:val="both"/>
              <w:rPr>
                <w:rFonts w:ascii="Calibri" w:hAnsi="Calibri" w:cs="Calibri"/>
                <w:iCs/>
              </w:rPr>
            </w:pPr>
            <w:proofErr w:type="spellStart"/>
            <w:r w:rsidRPr="00516934">
              <w:rPr>
                <w:rFonts w:ascii="Calibri" w:hAnsi="Calibri" w:cs="Calibri"/>
                <w:iCs/>
              </w:rPr>
              <w:t>Timanu</w:t>
            </w:r>
            <w:proofErr w:type="spellEnd"/>
          </w:p>
        </w:tc>
        <w:tc>
          <w:tcPr>
            <w:tcW w:w="3395" w:type="dxa"/>
          </w:tcPr>
          <w:p w14:paraId="1AE9B98B" w14:textId="46187EC9" w:rsidR="00516934" w:rsidRPr="00E46354" w:rsidRDefault="006D0BC7" w:rsidP="00637D22">
            <w:pPr>
              <w:jc w:val="both"/>
              <w:rPr>
                <w:rFonts w:ascii="Calibri" w:hAnsi="Calibri" w:cs="Calibri"/>
                <w:iCs/>
              </w:rPr>
            </w:pPr>
            <w:r>
              <w:rPr>
                <w:rFonts w:ascii="Calibri" w:hAnsi="Calibri" w:cs="Calibri"/>
                <w:iCs/>
              </w:rPr>
              <w:t>Six (6) mois</w:t>
            </w:r>
          </w:p>
        </w:tc>
        <w:tc>
          <w:tcPr>
            <w:tcW w:w="3160" w:type="dxa"/>
          </w:tcPr>
          <w:p w14:paraId="5F018E22" w14:textId="77777777" w:rsidR="00516934" w:rsidRPr="00E46354" w:rsidRDefault="00516934" w:rsidP="00637D22">
            <w:pPr>
              <w:jc w:val="both"/>
              <w:rPr>
                <w:rFonts w:ascii="Calibri" w:hAnsi="Calibri" w:cs="Calibri"/>
                <w:iCs/>
              </w:rPr>
            </w:pPr>
          </w:p>
        </w:tc>
      </w:tr>
    </w:tbl>
    <w:p w14:paraId="50DB41F8" w14:textId="77777777" w:rsidR="00516934" w:rsidRDefault="00516934" w:rsidP="0049508D">
      <w:pPr>
        <w:spacing w:before="120" w:after="120" w:line="240" w:lineRule="auto"/>
        <w:jc w:val="both"/>
        <w:rPr>
          <w:rFonts w:ascii="Calibri" w:eastAsia="Times New Roman" w:hAnsi="Calibri" w:cs="Calibri"/>
          <w:sz w:val="20"/>
          <w:szCs w:val="20"/>
          <w:lang w:eastAsia="fr-FR"/>
        </w:rPr>
      </w:pPr>
    </w:p>
    <w:p w14:paraId="2844EFD1" w14:textId="77777777" w:rsidR="00513C41" w:rsidRPr="00E46354" w:rsidRDefault="00513C41" w:rsidP="00E46354">
      <w:pPr>
        <w:spacing w:after="0" w:line="240" w:lineRule="auto"/>
        <w:rPr>
          <w:rFonts w:eastAsia="Times New Roman" w:cstheme="minorHAnsi"/>
          <w:sz w:val="24"/>
          <w:szCs w:val="24"/>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5 – PRIX</w:t>
      </w:r>
    </w:p>
    <w:p w14:paraId="29EC8F31" w14:textId="77777777" w:rsidR="005300B6" w:rsidRPr="005300B6" w:rsidRDefault="005300B6" w:rsidP="005300B6">
      <w:pPr>
        <w:spacing w:after="0" w:line="240" w:lineRule="auto"/>
        <w:rPr>
          <w:rFonts w:eastAsia="Times New Roman" w:cstheme="minorHAnsi"/>
          <w:sz w:val="24"/>
          <w:szCs w:val="24"/>
          <w:lang w:eastAsia="fr-FR"/>
        </w:rPr>
      </w:pPr>
    </w:p>
    <w:p w14:paraId="72495108" w14:textId="70D4AC8D" w:rsidR="00513C41" w:rsidRPr="00513C41" w:rsidRDefault="00513C41" w:rsidP="005300B6">
      <w:pPr>
        <w:spacing w:after="0" w:line="240" w:lineRule="auto"/>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090F70B5" w:rsidR="00513C41" w:rsidRPr="005300B6" w:rsidRDefault="00513C41" w:rsidP="005300B6">
      <w:pPr>
        <w:spacing w:before="120" w:after="0" w:line="240" w:lineRule="auto"/>
        <w:jc w:val="both"/>
        <w:rPr>
          <w:rFonts w:ascii="Calibri" w:eastAsia="Times New Roman" w:hAnsi="Calibri" w:cs="Calibri"/>
          <w:b/>
          <w:sz w:val="20"/>
          <w:szCs w:val="24"/>
          <w:lang w:eastAsia="fr-FR"/>
        </w:rPr>
      </w:pPr>
      <w:r w:rsidRPr="00513C41">
        <w:rPr>
          <w:rFonts w:ascii="Calibri" w:eastAsia="Times New Roman" w:hAnsi="Calibri" w:cs="Calibri"/>
          <w:sz w:val="20"/>
          <w:szCs w:val="24"/>
          <w:lang w:eastAsia="fr-FR"/>
        </w:rPr>
        <w:t xml:space="preserve">Le </w:t>
      </w:r>
      <w:r w:rsidRPr="005300B6">
        <w:rPr>
          <w:rFonts w:ascii="Calibri" w:eastAsia="Times New Roman" w:hAnsi="Calibri" w:cs="Calibri"/>
          <w:sz w:val="20"/>
          <w:szCs w:val="24"/>
          <w:lang w:eastAsia="fr-FR"/>
        </w:rPr>
        <w:t xml:space="preserve">mois d’origine d’établissement des prix (m0), tel que </w:t>
      </w:r>
      <w:r w:rsidR="00685FAD" w:rsidRPr="005300B6">
        <w:rPr>
          <w:rFonts w:ascii="Calibri" w:eastAsia="Times New Roman" w:hAnsi="Calibri" w:cs="Calibri"/>
          <w:sz w:val="20"/>
          <w:szCs w:val="24"/>
          <w:lang w:eastAsia="fr-FR"/>
        </w:rPr>
        <w:t>défini</w:t>
      </w:r>
      <w:r w:rsidR="00B048BB" w:rsidRPr="005300B6">
        <w:rPr>
          <w:rFonts w:ascii="Calibri" w:eastAsia="Times New Roman" w:hAnsi="Calibri" w:cs="Calibri"/>
          <w:sz w:val="20"/>
          <w:szCs w:val="24"/>
          <w:lang w:eastAsia="fr-FR"/>
        </w:rPr>
        <w:t xml:space="preserve"> au CCAP, est fixé au mois de</w:t>
      </w:r>
      <w:r w:rsidR="00B048BB" w:rsidRPr="005300B6">
        <w:rPr>
          <w:rFonts w:ascii="Calibri" w:eastAsia="Times New Roman" w:hAnsi="Calibri" w:cs="Calibri"/>
          <w:b/>
          <w:sz w:val="20"/>
          <w:szCs w:val="24"/>
          <w:lang w:eastAsia="fr-FR"/>
        </w:rPr>
        <w:t xml:space="preserve"> </w:t>
      </w:r>
      <w:r w:rsidR="00685FAD" w:rsidRPr="005300B6">
        <w:rPr>
          <w:rFonts w:ascii="Calibri" w:eastAsia="Times New Roman" w:hAnsi="Calibri" w:cs="Calibri"/>
          <w:b/>
          <w:sz w:val="20"/>
          <w:szCs w:val="24"/>
          <w:lang w:eastAsia="fr-FR"/>
        </w:rPr>
        <w:t>juin 2023</w:t>
      </w:r>
      <w:r w:rsidRPr="005300B6">
        <w:rPr>
          <w:rFonts w:ascii="Calibri" w:eastAsia="Times New Roman" w:hAnsi="Calibri" w:cs="Calibri"/>
          <w:b/>
          <w:sz w:val="20"/>
          <w:szCs w:val="24"/>
          <w:lang w:eastAsia="fr-FR"/>
        </w:rPr>
        <w:t>.</w:t>
      </w:r>
    </w:p>
    <w:p w14:paraId="3087DD05" w14:textId="498702FF" w:rsidR="004946E4" w:rsidRPr="004946E4" w:rsidRDefault="004946E4" w:rsidP="005300B6">
      <w:pPr>
        <w:spacing w:before="120" w:after="0" w:line="240" w:lineRule="auto"/>
        <w:jc w:val="both"/>
        <w:rPr>
          <w:rFonts w:ascii="Calibri" w:eastAsia="Times New Roman" w:hAnsi="Calibri" w:cs="Calibri"/>
          <w:b/>
          <w:sz w:val="18"/>
          <w:szCs w:val="18"/>
          <w:lang w:eastAsia="fr-FR"/>
        </w:rPr>
      </w:pPr>
      <w:r w:rsidRPr="005300B6">
        <w:rPr>
          <w:rFonts w:ascii="Calibri" w:eastAsia="Times New Roman" w:hAnsi="Calibri" w:cs="Calibri"/>
          <w:b/>
          <w:sz w:val="20"/>
          <w:szCs w:val="24"/>
          <w:lang w:eastAsia="fr-FR"/>
        </w:rPr>
        <w:t xml:space="preserve">Le prix </w:t>
      </w:r>
      <w:r w:rsidRPr="00513C41">
        <w:rPr>
          <w:rFonts w:ascii="Calibri" w:eastAsia="Times New Roman" w:hAnsi="Calibri" w:cs="Calibri"/>
          <w:b/>
          <w:sz w:val="20"/>
          <w:szCs w:val="24"/>
          <w:lang w:eastAsia="fr-FR"/>
        </w:rPr>
        <w:t xml:space="preserve">des travaux est fixé </w:t>
      </w:r>
      <w:r w:rsidR="00685FAD">
        <w:rPr>
          <w:rFonts w:ascii="Calibri" w:eastAsia="Times New Roman" w:hAnsi="Calibri" w:cs="Calibri"/>
          <w:b/>
          <w:sz w:val="20"/>
          <w:szCs w:val="24"/>
          <w:lang w:eastAsia="fr-FR"/>
        </w:rPr>
        <w:t xml:space="preserve">toutes taxes </w:t>
      </w:r>
      <w:r w:rsidR="00685FAD" w:rsidRPr="00685FAD">
        <w:rPr>
          <w:rFonts w:ascii="Calibri" w:eastAsia="Times New Roman" w:hAnsi="Calibri" w:cs="Calibri"/>
          <w:b/>
          <w:sz w:val="20"/>
          <w:szCs w:val="24"/>
          <w:lang w:eastAsia="fr-FR"/>
        </w:rPr>
        <w:t>comprises (</w:t>
      </w:r>
      <w:r w:rsidRPr="00685FAD">
        <w:rPr>
          <w:rFonts w:ascii="Calibri" w:eastAsia="Times New Roman" w:hAnsi="Calibri" w:cs="Calibri"/>
          <w:b/>
          <w:sz w:val="20"/>
          <w:szCs w:val="24"/>
          <w:lang w:eastAsia="fr-FR"/>
        </w:rPr>
        <w:t>TTC</w:t>
      </w:r>
      <w:r w:rsidR="00685FAD" w:rsidRPr="00685FAD">
        <w:rPr>
          <w:rFonts w:ascii="Calibri" w:eastAsia="Times New Roman" w:hAnsi="Calibri" w:cs="Calibri"/>
          <w:b/>
          <w:sz w:val="20"/>
          <w:szCs w:val="24"/>
          <w:lang w:eastAsia="fr-FR"/>
        </w:rPr>
        <w:t>)</w:t>
      </w:r>
      <w:r w:rsidRPr="00685FAD">
        <w:rPr>
          <w:rFonts w:ascii="Calibri" w:eastAsia="Times New Roman" w:hAnsi="Calibri" w:cs="Calibri"/>
          <w:b/>
          <w:sz w:val="20"/>
          <w:szCs w:val="24"/>
          <w:lang w:eastAsia="fr-FR"/>
        </w:rPr>
        <w:t xml:space="preserve"> conformément </w:t>
      </w:r>
      <w:r w:rsidRPr="00513C41">
        <w:rPr>
          <w:rFonts w:ascii="Calibri" w:eastAsia="Times New Roman" w:hAnsi="Calibri" w:cs="Calibri"/>
          <w:b/>
          <w:sz w:val="20"/>
          <w:szCs w:val="24"/>
          <w:lang w:eastAsia="fr-FR"/>
        </w:rPr>
        <w:t>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00A88C30" w14:textId="3FF9A3A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3590F291" w14:textId="77777777" w:rsidR="00C128FB" w:rsidRPr="005300B6" w:rsidRDefault="00C128FB" w:rsidP="005300B6">
      <w:pPr>
        <w:spacing w:after="0" w:line="240" w:lineRule="auto"/>
        <w:rPr>
          <w:rFonts w:eastAsia="Times New Roman" w:cstheme="minorHAnsi"/>
          <w:sz w:val="24"/>
          <w:szCs w:val="24"/>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Pr="005300B6" w:rsidRDefault="001D43DB" w:rsidP="005300B6">
      <w:pPr>
        <w:spacing w:after="0" w:line="240" w:lineRule="auto"/>
        <w:rPr>
          <w:rFonts w:eastAsia="Times New Roman" w:cstheme="minorHAnsi"/>
          <w:sz w:val="24"/>
          <w:szCs w:val="24"/>
          <w:lang w:eastAsia="fr-FR"/>
        </w:rPr>
      </w:pPr>
    </w:p>
    <w:bookmarkStart w:id="5" w:name="_MON_1610964804"/>
    <w:bookmarkEnd w:id="5"/>
    <w:p w14:paraId="70EC0615" w14:textId="0DEB0845" w:rsidR="00513C41" w:rsidRPr="00513C41" w:rsidRDefault="00516934" w:rsidP="00685FAD">
      <w:pPr>
        <w:spacing w:after="0" w:line="240" w:lineRule="auto"/>
        <w:jc w:val="center"/>
        <w:rPr>
          <w:rFonts w:ascii="Calibri" w:eastAsia="Times New Roman" w:hAnsi="Calibri" w:cs="Calibri"/>
          <w:sz w:val="20"/>
          <w:szCs w:val="24"/>
          <w:lang w:eastAsia="fr-FR"/>
        </w:rPr>
      </w:pPr>
      <w:r w:rsidRPr="00513C41">
        <w:rPr>
          <w:rFonts w:ascii="Calibri" w:eastAsia="Times New Roman" w:hAnsi="Calibri" w:cs="Calibri"/>
          <w:sz w:val="20"/>
          <w:szCs w:val="24"/>
          <w:lang w:eastAsia="fr-FR"/>
        </w:rPr>
        <w:object w:dxaOrig="6177" w:dyaOrig="3091" w14:anchorId="6386D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54.5pt" o:ole="">
            <v:imagedata r:id="rId12" o:title=""/>
          </v:shape>
          <o:OLEObject Type="Embed" ProgID="Excel.Sheet.12" ShapeID="_x0000_i1025" DrawAspect="Content" ObjectID="_1749888927" r:id="rId13"/>
        </w:object>
      </w:r>
    </w:p>
    <w:p w14:paraId="29B23A5B" w14:textId="77777777"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6C4C5959" w:rsidR="00513C41" w:rsidRPr="00CA1BF8" w:rsidRDefault="005300B6"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XXX</w:t>
      </w:r>
      <w:r w:rsidR="00513C41" w:rsidRPr="00513C41">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F</w:t>
      </w:r>
      <w:r w:rsidR="00513C41" w:rsidRPr="00513C41">
        <w:rPr>
          <w:rFonts w:ascii="Calibri" w:eastAsia="Times New Roman" w:hAnsi="Calibri" w:cs="Calibri"/>
          <w:b/>
          <w:color w:val="548DD4"/>
          <w:sz w:val="20"/>
          <w:szCs w:val="24"/>
          <w:lang w:eastAsia="fr-FR"/>
        </w:rPr>
        <w:t xml:space="preserve">rancs CFP </w:t>
      </w:r>
      <w:r w:rsidR="00685FAD">
        <w:rPr>
          <w:rFonts w:ascii="Calibri" w:eastAsia="Times New Roman" w:hAnsi="Calibri" w:cs="Calibri"/>
          <w:b/>
          <w:color w:val="548DD4"/>
          <w:sz w:val="20"/>
          <w:szCs w:val="24"/>
          <w:lang w:eastAsia="fr-FR"/>
        </w:rPr>
        <w:t>TTC</w:t>
      </w:r>
      <w:r w:rsidR="007F60D1">
        <w:rPr>
          <w:rFonts w:ascii="Calibri" w:eastAsia="Times New Roman" w:hAnsi="Calibri" w:cs="Calibri"/>
          <w:b/>
          <w:color w:val="548DD4"/>
          <w:sz w:val="20"/>
          <w:szCs w:val="24"/>
          <w:lang w:eastAsia="fr-FR"/>
        </w:rPr>
        <w:t>.</w:t>
      </w:r>
    </w:p>
    <w:p w14:paraId="5B9CD83F" w14:textId="77777777" w:rsidR="00513C41" w:rsidRPr="005300B6" w:rsidRDefault="00513C41" w:rsidP="005300B6">
      <w:pPr>
        <w:spacing w:after="0" w:line="240" w:lineRule="auto"/>
        <w:rPr>
          <w:rFonts w:eastAsia="Times New Roman" w:cstheme="minorHAnsi"/>
          <w:sz w:val="24"/>
          <w:szCs w:val="24"/>
          <w:lang w:eastAsia="fr-FR"/>
        </w:rPr>
      </w:pPr>
    </w:p>
    <w:p w14:paraId="227F2F62" w14:textId="261566FA"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p>
    <w:p w14:paraId="0449866A" w14:textId="77777777" w:rsidR="00513C41" w:rsidRPr="005300B6" w:rsidRDefault="00513C41" w:rsidP="005300B6">
      <w:pPr>
        <w:spacing w:after="0" w:line="240" w:lineRule="auto"/>
        <w:rPr>
          <w:rFonts w:eastAsia="Times New Roman" w:cstheme="minorHAnsi"/>
          <w:sz w:val="24"/>
          <w:szCs w:val="24"/>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30AC29CF"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Chaque annexe constitue une demande d'acceptation du sous-traitant concerné et d'agrément des conditions de paiement du contrat de sous-traitance, demande qui est réputée prendre effet à la date de notification du </w:t>
      </w:r>
      <w:r w:rsidR="00685FAD" w:rsidRPr="00513C41">
        <w:rPr>
          <w:rFonts w:ascii="Calibri" w:eastAsia="Times New Roman" w:hAnsi="Calibri" w:cs="Calibri"/>
          <w:sz w:val="20"/>
          <w:szCs w:val="24"/>
          <w:lang w:eastAsia="fr-FR"/>
        </w:rPr>
        <w:t>marché ;</w:t>
      </w:r>
      <w:r w:rsidRPr="00513C41">
        <w:rPr>
          <w:rFonts w:ascii="Calibri" w:eastAsia="Times New Roman" w:hAnsi="Calibri" w:cs="Calibri"/>
          <w:sz w:val="20"/>
          <w:szCs w:val="24"/>
          <w:lang w:eastAsia="fr-FR"/>
        </w:rPr>
        <w:t xml:space="preserve"> cette notification est réputée emporter acceptation du sous-traitant et agrément des conditions de paiement du contrat de sous-traitance.</w:t>
      </w:r>
    </w:p>
    <w:p w14:paraId="2205A739" w14:textId="1CDEF110" w:rsidR="004414E4" w:rsidRPr="00513C41" w:rsidRDefault="00513C41" w:rsidP="005300B6">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1D7E21">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1D7E21">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1D7E21">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1D7E21">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1D7E21">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1D7E21">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1D7E21">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1D7E21">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F67A27" w14:textId="5E14FE12" w:rsidR="00513C41" w:rsidRPr="00F458D0" w:rsidRDefault="00F458D0" w:rsidP="005300B6">
      <w:pPr>
        <w:keepNext/>
        <w:keepLines/>
        <w:spacing w:before="120"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273F7F09" w:rsidR="00513C41" w:rsidRPr="00513C41" w:rsidRDefault="00513C41" w:rsidP="005300B6">
      <w:pPr>
        <w:spacing w:before="120"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685FAD">
        <w:rPr>
          <w:rFonts w:ascii="Calibri" w:eastAsia="Times New Roman" w:hAnsi="Calibri" w:cs="Calibri"/>
          <w:sz w:val="20"/>
          <w:szCs w:val="20"/>
          <w:lang w:eastAsia="fr-FR"/>
        </w:rPr>
        <w:t xml:space="preserve">toutes taxes </w:t>
      </w:r>
      <w:r w:rsidR="00685FAD" w:rsidRPr="00685FAD">
        <w:rPr>
          <w:rFonts w:ascii="Calibri" w:eastAsia="Times New Roman" w:hAnsi="Calibri" w:cs="Calibri"/>
          <w:sz w:val="20"/>
          <w:szCs w:val="20"/>
          <w:lang w:eastAsia="fr-FR"/>
        </w:rPr>
        <w:t>comprises (</w:t>
      </w:r>
      <w:r w:rsidR="001D43DB" w:rsidRPr="00685FAD">
        <w:rPr>
          <w:rFonts w:ascii="Calibri" w:eastAsia="Times New Roman" w:hAnsi="Calibri" w:cs="Calibri"/>
          <w:sz w:val="20"/>
          <w:szCs w:val="20"/>
          <w:lang w:eastAsia="fr-FR"/>
        </w:rPr>
        <w:t>TTC</w:t>
      </w:r>
      <w:r w:rsidR="00685FAD" w:rsidRPr="00685FAD">
        <w:rPr>
          <w:rFonts w:ascii="Calibri" w:eastAsia="Times New Roman" w:hAnsi="Calibri" w:cs="Calibri"/>
          <w:sz w:val="20"/>
          <w:szCs w:val="20"/>
          <w:lang w:eastAsia="fr-FR"/>
        </w:rPr>
        <w:t>)</w:t>
      </w:r>
      <w:r w:rsidR="00F458D0" w:rsidRPr="00685FAD">
        <w:rPr>
          <w:rFonts w:ascii="Calibri" w:eastAsia="Times New Roman" w:hAnsi="Calibri" w:cs="Calibri"/>
          <w:sz w:val="20"/>
          <w:szCs w:val="20"/>
          <w:lang w:eastAsia="fr-FR"/>
        </w:rPr>
        <w:t xml:space="preserve"> </w:t>
      </w:r>
      <w:r w:rsidR="00E855B4" w:rsidRPr="00685FAD">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45DF50DD"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E46354">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5300B6" w:rsidRDefault="00513C41" w:rsidP="005300B6">
      <w:pPr>
        <w:spacing w:after="0" w:line="240" w:lineRule="auto"/>
        <w:rPr>
          <w:rFonts w:eastAsia="Times New Roman" w:cstheme="minorHAnsi"/>
          <w:sz w:val="24"/>
          <w:szCs w:val="24"/>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300B6" w:rsidRDefault="00513C41" w:rsidP="005300B6">
      <w:pPr>
        <w:spacing w:after="0" w:line="240" w:lineRule="auto"/>
        <w:rPr>
          <w:rFonts w:eastAsia="Times New Roman" w:cstheme="minorHAnsi"/>
          <w:sz w:val="24"/>
          <w:szCs w:val="24"/>
          <w:lang w:eastAsia="fr-FR"/>
        </w:rPr>
      </w:pPr>
    </w:p>
    <w:p w14:paraId="12FE5B70" w14:textId="232E12C4" w:rsidR="00513C41" w:rsidRPr="00513C41" w:rsidRDefault="00513C41" w:rsidP="005300B6">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3992B2EF"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1D7E21">
        <w:trPr>
          <w:trHeight w:val="1835"/>
        </w:trPr>
        <w:tc>
          <w:tcPr>
            <w:tcW w:w="2135" w:type="pct"/>
          </w:tcPr>
          <w:p w14:paraId="2B5C72DA" w14:textId="767E2B08" w:rsidR="00E855B4" w:rsidRPr="009247B4" w:rsidRDefault="00E855B4" w:rsidP="001D7E21">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1D7E21">
            <w:pPr>
              <w:spacing w:after="0" w:line="240" w:lineRule="auto"/>
              <w:jc w:val="center"/>
              <w:rPr>
                <w:rFonts w:eastAsia="Times New Roman" w:cstheme="minorHAnsi"/>
                <w:sz w:val="20"/>
                <w:szCs w:val="20"/>
                <w:lang w:eastAsia="fr-FR"/>
              </w:rPr>
            </w:pPr>
          </w:p>
          <w:p w14:paraId="5C96EFFC" w14:textId="77777777" w:rsidR="00E855B4" w:rsidRPr="009247B4" w:rsidRDefault="00E855B4" w:rsidP="001D7E21">
            <w:pPr>
              <w:spacing w:after="0" w:line="240" w:lineRule="auto"/>
              <w:jc w:val="center"/>
              <w:rPr>
                <w:rFonts w:eastAsia="Times New Roman" w:cstheme="minorHAnsi"/>
                <w:sz w:val="20"/>
                <w:szCs w:val="20"/>
                <w:lang w:eastAsia="fr-FR"/>
              </w:rPr>
            </w:pPr>
          </w:p>
          <w:p w14:paraId="2581794E" w14:textId="77777777" w:rsidR="00E855B4" w:rsidRPr="009247B4" w:rsidRDefault="00E855B4" w:rsidP="001D7E21">
            <w:pPr>
              <w:spacing w:after="0" w:line="240" w:lineRule="auto"/>
              <w:jc w:val="center"/>
              <w:rPr>
                <w:rFonts w:eastAsia="Times New Roman" w:cstheme="minorHAnsi"/>
                <w:sz w:val="20"/>
                <w:szCs w:val="20"/>
                <w:lang w:eastAsia="fr-FR"/>
              </w:rPr>
            </w:pPr>
          </w:p>
          <w:p w14:paraId="7317683E" w14:textId="77777777" w:rsidR="00E855B4" w:rsidRPr="009247B4" w:rsidRDefault="00E855B4" w:rsidP="001D7E21">
            <w:pPr>
              <w:spacing w:after="0" w:line="240" w:lineRule="auto"/>
              <w:jc w:val="center"/>
              <w:rPr>
                <w:rFonts w:eastAsia="Times New Roman" w:cstheme="minorHAnsi"/>
                <w:b/>
                <w:sz w:val="20"/>
                <w:szCs w:val="20"/>
                <w:lang w:eastAsia="fr-FR"/>
              </w:rPr>
            </w:pPr>
          </w:p>
          <w:p w14:paraId="64071A97" w14:textId="77777777" w:rsidR="00E855B4" w:rsidRPr="009247B4" w:rsidRDefault="00E855B4" w:rsidP="001D7E21">
            <w:pPr>
              <w:spacing w:after="0" w:line="240" w:lineRule="auto"/>
              <w:jc w:val="center"/>
              <w:rPr>
                <w:rFonts w:eastAsia="Times New Roman" w:cstheme="minorHAnsi"/>
                <w:sz w:val="20"/>
                <w:szCs w:val="20"/>
                <w:lang w:eastAsia="fr-FR"/>
              </w:rPr>
            </w:pPr>
          </w:p>
          <w:p w14:paraId="7F940DA9" w14:textId="77777777" w:rsidR="00E855B4" w:rsidRPr="009247B4" w:rsidRDefault="00E855B4" w:rsidP="001D7E21">
            <w:pPr>
              <w:spacing w:after="0" w:line="240" w:lineRule="auto"/>
              <w:jc w:val="center"/>
              <w:rPr>
                <w:rFonts w:eastAsia="Times New Roman" w:cstheme="minorHAnsi"/>
                <w:sz w:val="20"/>
                <w:szCs w:val="20"/>
                <w:lang w:eastAsia="fr-FR"/>
              </w:rPr>
            </w:pPr>
          </w:p>
          <w:p w14:paraId="528CCEAC" w14:textId="4E834EF4" w:rsidR="00E855B4" w:rsidRPr="009247B4" w:rsidRDefault="00E855B4" w:rsidP="001D7E21">
            <w:pPr>
              <w:spacing w:after="0" w:line="240" w:lineRule="auto"/>
              <w:jc w:val="center"/>
              <w:rPr>
                <w:rFonts w:eastAsia="Times New Roman" w:cstheme="minorHAnsi"/>
                <w:b/>
                <w:i/>
                <w:sz w:val="24"/>
                <w:szCs w:val="24"/>
                <w:lang w:eastAsia="fr-FR"/>
              </w:rPr>
            </w:pPr>
          </w:p>
        </w:tc>
      </w:tr>
    </w:tbl>
    <w:p w14:paraId="06A91582" w14:textId="1EE48F20" w:rsidR="00A8495D" w:rsidRPr="00857219" w:rsidRDefault="00A8495D" w:rsidP="00FE0245">
      <w:pPr>
        <w:widowControl w:val="0"/>
        <w:spacing w:after="0" w:line="240" w:lineRule="auto"/>
        <w:jc w:val="both"/>
        <w:rPr>
          <w:rFonts w:eastAsia="Times New Roman" w:cstheme="minorHAnsi"/>
          <w:color w:val="C45911" w:themeColor="accent2" w:themeShade="BF"/>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0320E106"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3440" w14:textId="77777777" w:rsidR="001C0943" w:rsidRDefault="001C0943" w:rsidP="00752797">
      <w:pPr>
        <w:spacing w:after="0" w:line="240" w:lineRule="auto"/>
      </w:pPr>
      <w:r>
        <w:separator/>
      </w:r>
    </w:p>
  </w:endnote>
  <w:endnote w:type="continuationSeparator" w:id="0">
    <w:p w14:paraId="79E8A7CC" w14:textId="77777777" w:rsidR="001C0943" w:rsidRDefault="001C0943" w:rsidP="00752797">
      <w:pPr>
        <w:spacing w:after="0" w:line="240" w:lineRule="auto"/>
      </w:pPr>
      <w:r>
        <w:continuationSeparator/>
      </w:r>
    </w:p>
  </w:endnote>
  <w:endnote w:type="continuationNotice" w:id="1">
    <w:p w14:paraId="4652BE5D" w14:textId="77777777" w:rsidR="00430D15" w:rsidRDefault="00430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6199" w14:textId="4E5C3AA1" w:rsidR="007914E9" w:rsidRDefault="007914E9" w:rsidP="001D7E21">
    <w:pPr>
      <w:spacing w:after="0"/>
      <w:rPr>
        <w:rFonts w:cstheme="minorHAnsi"/>
        <w:b/>
        <w:bCs/>
        <w:sz w:val="16"/>
        <w:szCs w:val="16"/>
      </w:rPr>
    </w:pPr>
    <w:r w:rsidRPr="001D43DB">
      <w:rPr>
        <w:rFonts w:cstheme="minorHAnsi"/>
        <w:sz w:val="16"/>
        <w:szCs w:val="16"/>
      </w:rPr>
      <w:t xml:space="preserve">Marché de Travaux n° </w:t>
    </w:r>
    <w:r w:rsidR="006D0BC7">
      <w:rPr>
        <w:rFonts w:cstheme="minorHAnsi"/>
        <w:b/>
        <w:color w:val="4F81BD"/>
        <w:sz w:val="16"/>
        <w:szCs w:val="16"/>
      </w:rPr>
      <w:t>20647/2023/</w:t>
    </w:r>
    <w:proofErr w:type="spellStart"/>
    <w:r w:rsidR="006D0BC7">
      <w:rPr>
        <w:rFonts w:cstheme="minorHAnsi"/>
        <w:b/>
        <w:color w:val="4F81BD"/>
        <w:sz w:val="16"/>
        <w:szCs w:val="16"/>
      </w:rPr>
      <w:t>tranchesxxx</w:t>
    </w:r>
    <w:proofErr w:type="spellEnd"/>
    <w:r w:rsidRPr="001D43DB">
      <w:rPr>
        <w:rFonts w:cstheme="minorHAnsi"/>
        <w:b/>
        <w:color w:val="4F81BD"/>
        <w:sz w:val="16"/>
        <w:szCs w:val="16"/>
      </w:rPr>
      <w:t xml:space="preserve">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1D7E21">
      <w:rPr>
        <w:rFonts w:cstheme="minorHAnsi"/>
        <w:sz w:val="16"/>
        <w:szCs w:val="16"/>
      </w:rPr>
      <w:t xml:space="preserve">Page </w:t>
    </w:r>
    <w:r w:rsidRPr="001D7E21">
      <w:rPr>
        <w:rFonts w:cstheme="minorHAnsi"/>
        <w:b/>
        <w:bCs/>
        <w:sz w:val="16"/>
        <w:szCs w:val="16"/>
      </w:rPr>
      <w:fldChar w:fldCharType="begin"/>
    </w:r>
    <w:r w:rsidRPr="001D7E21">
      <w:rPr>
        <w:rFonts w:cstheme="minorHAnsi"/>
        <w:b/>
        <w:bCs/>
        <w:sz w:val="16"/>
        <w:szCs w:val="16"/>
      </w:rPr>
      <w:instrText>PAGE  \* Arabic  \* MERGEFORMAT</w:instrText>
    </w:r>
    <w:r w:rsidRPr="001D7E21">
      <w:rPr>
        <w:rFonts w:cstheme="minorHAnsi"/>
        <w:b/>
        <w:bCs/>
        <w:sz w:val="16"/>
        <w:szCs w:val="16"/>
      </w:rPr>
      <w:fldChar w:fldCharType="separate"/>
    </w:r>
    <w:r w:rsidR="004D4B8C">
      <w:rPr>
        <w:rFonts w:cstheme="minorHAnsi"/>
        <w:b/>
        <w:bCs/>
        <w:noProof/>
        <w:sz w:val="16"/>
        <w:szCs w:val="16"/>
      </w:rPr>
      <w:t>5</w:t>
    </w:r>
    <w:r w:rsidRPr="001D7E21">
      <w:rPr>
        <w:rFonts w:cstheme="minorHAnsi"/>
        <w:b/>
        <w:bCs/>
        <w:sz w:val="16"/>
        <w:szCs w:val="16"/>
      </w:rPr>
      <w:fldChar w:fldCharType="end"/>
    </w:r>
    <w:r w:rsidRPr="001D7E21">
      <w:rPr>
        <w:rFonts w:cstheme="minorHAnsi"/>
        <w:sz w:val="16"/>
        <w:szCs w:val="16"/>
      </w:rPr>
      <w:t xml:space="preserve"> sur </w:t>
    </w:r>
    <w:r w:rsidRPr="001D7E21">
      <w:rPr>
        <w:rFonts w:cstheme="minorHAnsi"/>
        <w:b/>
        <w:bCs/>
        <w:sz w:val="16"/>
        <w:szCs w:val="16"/>
      </w:rPr>
      <w:fldChar w:fldCharType="begin"/>
    </w:r>
    <w:r w:rsidRPr="001D7E21">
      <w:rPr>
        <w:rFonts w:cstheme="minorHAnsi"/>
        <w:b/>
        <w:bCs/>
        <w:sz w:val="16"/>
        <w:szCs w:val="16"/>
      </w:rPr>
      <w:instrText>NUMPAGES  \* Arabic  \* MERGEFORMAT</w:instrText>
    </w:r>
    <w:r w:rsidRPr="001D7E21">
      <w:rPr>
        <w:rFonts w:cstheme="minorHAnsi"/>
        <w:b/>
        <w:bCs/>
        <w:sz w:val="16"/>
        <w:szCs w:val="16"/>
      </w:rPr>
      <w:fldChar w:fldCharType="separate"/>
    </w:r>
    <w:r w:rsidR="004D4B8C">
      <w:rPr>
        <w:rFonts w:cstheme="minorHAnsi"/>
        <w:b/>
        <w:bCs/>
        <w:noProof/>
        <w:sz w:val="16"/>
        <w:szCs w:val="16"/>
      </w:rPr>
      <w:t>5</w:t>
    </w:r>
    <w:r w:rsidRPr="001D7E21">
      <w:rPr>
        <w:rFonts w:cstheme="minorHAnsi"/>
        <w:b/>
        <w:bCs/>
        <w:sz w:val="16"/>
        <w:szCs w:val="16"/>
      </w:rPr>
      <w:fldChar w:fldCharType="end"/>
    </w:r>
  </w:p>
  <w:p w14:paraId="373AC81A" w14:textId="77777777" w:rsidR="007914E9" w:rsidRDefault="00791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AB68" w14:textId="77777777" w:rsidR="001C0943" w:rsidRDefault="001C0943" w:rsidP="00752797">
      <w:pPr>
        <w:spacing w:after="0" w:line="240" w:lineRule="auto"/>
      </w:pPr>
      <w:r>
        <w:separator/>
      </w:r>
    </w:p>
  </w:footnote>
  <w:footnote w:type="continuationSeparator" w:id="0">
    <w:p w14:paraId="52952FE2" w14:textId="77777777" w:rsidR="001C0943" w:rsidRDefault="001C0943" w:rsidP="00752797">
      <w:pPr>
        <w:spacing w:after="0" w:line="240" w:lineRule="auto"/>
      </w:pPr>
      <w:r>
        <w:continuationSeparator/>
      </w:r>
    </w:p>
  </w:footnote>
  <w:footnote w:type="continuationNotice" w:id="1">
    <w:p w14:paraId="4D8408A1" w14:textId="77777777" w:rsidR="00430D15" w:rsidRDefault="00430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1A2CECF7" w:rsidR="007914E9" w:rsidRPr="001D43DB" w:rsidRDefault="00516934" w:rsidP="00465CFD">
    <w:pPr>
      <w:pStyle w:val="En-tte"/>
      <w:tabs>
        <w:tab w:val="clear" w:pos="4536"/>
      </w:tabs>
      <w:rPr>
        <w:b/>
        <w:color w:val="4F81BD"/>
        <w:sz w:val="16"/>
        <w:szCs w:val="16"/>
      </w:rPr>
    </w:pPr>
    <w:r>
      <w:rPr>
        <w:b/>
        <w:color w:val="4F81BD"/>
        <w:sz w:val="16"/>
        <w:szCs w:val="16"/>
      </w:rPr>
      <w:t>Ravalement des façades en site occupé de 5 résidences du parc de logements du Fonds Calédonien de l’Habitat</w:t>
    </w:r>
    <w:r w:rsidR="007914E9" w:rsidRPr="001D43DB">
      <w:rPr>
        <w:b/>
        <w:color w:val="4F81BD"/>
        <w:sz w:val="16"/>
        <w:szCs w:val="16"/>
      </w:rPr>
      <w:tab/>
    </w:r>
    <w:r w:rsidR="007914E9" w:rsidRPr="001D43DB">
      <w:rPr>
        <w:b/>
        <w:color w:val="4F81BD"/>
        <w:sz w:val="16"/>
        <w:szCs w:val="16"/>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4250C2B5" w:rsidR="007914E9" w:rsidRDefault="007914E9" w:rsidP="00926122">
    <w:pPr>
      <w:pStyle w:val="En-tte"/>
    </w:pPr>
    <w:r>
      <w:rPr>
        <w:noProof/>
        <w:lang w:eastAsia="fr-FR"/>
      </w:rPr>
      <w:drawing>
        <wp:anchor distT="0" distB="0" distL="114300" distR="114300" simplePos="0" relativeHeight="251658240"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IMP-59a / PIF – Rév. F du 09/09/2022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52656"/>
    <w:rsid w:val="0006117F"/>
    <w:rsid w:val="00081052"/>
    <w:rsid w:val="00093F9D"/>
    <w:rsid w:val="00094B0A"/>
    <w:rsid w:val="000A6D9F"/>
    <w:rsid w:val="000C0FAF"/>
    <w:rsid w:val="000C22EF"/>
    <w:rsid w:val="000C6AA3"/>
    <w:rsid w:val="00102C6F"/>
    <w:rsid w:val="00110202"/>
    <w:rsid w:val="00152E26"/>
    <w:rsid w:val="00173991"/>
    <w:rsid w:val="001A11F4"/>
    <w:rsid w:val="001C0943"/>
    <w:rsid w:val="001D43DB"/>
    <w:rsid w:val="001D7E21"/>
    <w:rsid w:val="00231248"/>
    <w:rsid w:val="002650D6"/>
    <w:rsid w:val="00270A33"/>
    <w:rsid w:val="00286A69"/>
    <w:rsid w:val="002971C5"/>
    <w:rsid w:val="002C13D4"/>
    <w:rsid w:val="002C52C6"/>
    <w:rsid w:val="002C5EAB"/>
    <w:rsid w:val="002C7820"/>
    <w:rsid w:val="003062B5"/>
    <w:rsid w:val="003077E8"/>
    <w:rsid w:val="00373295"/>
    <w:rsid w:val="00392CC9"/>
    <w:rsid w:val="003B1B75"/>
    <w:rsid w:val="003C1745"/>
    <w:rsid w:val="003D181A"/>
    <w:rsid w:val="003E220E"/>
    <w:rsid w:val="004003D2"/>
    <w:rsid w:val="0041615A"/>
    <w:rsid w:val="00430D15"/>
    <w:rsid w:val="004414E4"/>
    <w:rsid w:val="004606EC"/>
    <w:rsid w:val="004657FF"/>
    <w:rsid w:val="00465CFD"/>
    <w:rsid w:val="004946E4"/>
    <w:rsid w:val="0049502A"/>
    <w:rsid w:val="0049508D"/>
    <w:rsid w:val="004A27C4"/>
    <w:rsid w:val="004A4FDC"/>
    <w:rsid w:val="004B1DC1"/>
    <w:rsid w:val="004D4B8C"/>
    <w:rsid w:val="004D5FF5"/>
    <w:rsid w:val="004E5AB2"/>
    <w:rsid w:val="004F4BC8"/>
    <w:rsid w:val="004F5A3C"/>
    <w:rsid w:val="005059CF"/>
    <w:rsid w:val="00512486"/>
    <w:rsid w:val="00513C41"/>
    <w:rsid w:val="00516934"/>
    <w:rsid w:val="005300B6"/>
    <w:rsid w:val="00533205"/>
    <w:rsid w:val="00571710"/>
    <w:rsid w:val="00574EBC"/>
    <w:rsid w:val="005900D2"/>
    <w:rsid w:val="00595B30"/>
    <w:rsid w:val="005A081A"/>
    <w:rsid w:val="005E77DB"/>
    <w:rsid w:val="005F5760"/>
    <w:rsid w:val="005F6A1A"/>
    <w:rsid w:val="00605F71"/>
    <w:rsid w:val="00627234"/>
    <w:rsid w:val="00647514"/>
    <w:rsid w:val="00685FAD"/>
    <w:rsid w:val="0068684E"/>
    <w:rsid w:val="00687773"/>
    <w:rsid w:val="006B0DDF"/>
    <w:rsid w:val="006B17AF"/>
    <w:rsid w:val="006D0BC7"/>
    <w:rsid w:val="006E04C4"/>
    <w:rsid w:val="00721B1D"/>
    <w:rsid w:val="00726945"/>
    <w:rsid w:val="00727D79"/>
    <w:rsid w:val="00734A32"/>
    <w:rsid w:val="0074565B"/>
    <w:rsid w:val="00752797"/>
    <w:rsid w:val="00752FB2"/>
    <w:rsid w:val="00777207"/>
    <w:rsid w:val="007914E9"/>
    <w:rsid w:val="00792926"/>
    <w:rsid w:val="0079643F"/>
    <w:rsid w:val="007A34F8"/>
    <w:rsid w:val="007A4955"/>
    <w:rsid w:val="007A77D3"/>
    <w:rsid w:val="007B4A80"/>
    <w:rsid w:val="007F60D1"/>
    <w:rsid w:val="0080635F"/>
    <w:rsid w:val="00847EAA"/>
    <w:rsid w:val="00857219"/>
    <w:rsid w:val="00861F98"/>
    <w:rsid w:val="008A7DC2"/>
    <w:rsid w:val="008C77D6"/>
    <w:rsid w:val="008D089C"/>
    <w:rsid w:val="00902E81"/>
    <w:rsid w:val="009247B4"/>
    <w:rsid w:val="00924C6C"/>
    <w:rsid w:val="00926122"/>
    <w:rsid w:val="0097271D"/>
    <w:rsid w:val="0097298A"/>
    <w:rsid w:val="00993BFD"/>
    <w:rsid w:val="009A2C9B"/>
    <w:rsid w:val="00A02814"/>
    <w:rsid w:val="00A140F5"/>
    <w:rsid w:val="00A15378"/>
    <w:rsid w:val="00A26378"/>
    <w:rsid w:val="00A34EDF"/>
    <w:rsid w:val="00A525BC"/>
    <w:rsid w:val="00A62172"/>
    <w:rsid w:val="00A82272"/>
    <w:rsid w:val="00A8495D"/>
    <w:rsid w:val="00AA6968"/>
    <w:rsid w:val="00AB45FD"/>
    <w:rsid w:val="00B048BB"/>
    <w:rsid w:val="00B06130"/>
    <w:rsid w:val="00B06284"/>
    <w:rsid w:val="00B0639D"/>
    <w:rsid w:val="00B3455A"/>
    <w:rsid w:val="00B52ECC"/>
    <w:rsid w:val="00B55CD9"/>
    <w:rsid w:val="00B701A1"/>
    <w:rsid w:val="00B70A7E"/>
    <w:rsid w:val="00B839D8"/>
    <w:rsid w:val="00B90F4E"/>
    <w:rsid w:val="00BD27E1"/>
    <w:rsid w:val="00C128FB"/>
    <w:rsid w:val="00C33DAF"/>
    <w:rsid w:val="00C34ED3"/>
    <w:rsid w:val="00C51C5D"/>
    <w:rsid w:val="00C53F97"/>
    <w:rsid w:val="00C94866"/>
    <w:rsid w:val="00CA1BF8"/>
    <w:rsid w:val="00CA5A1F"/>
    <w:rsid w:val="00CA783F"/>
    <w:rsid w:val="00CB7FDE"/>
    <w:rsid w:val="00CC5B79"/>
    <w:rsid w:val="00CD115B"/>
    <w:rsid w:val="00CD56B9"/>
    <w:rsid w:val="00CE767B"/>
    <w:rsid w:val="00D21813"/>
    <w:rsid w:val="00D2599B"/>
    <w:rsid w:val="00D37DCB"/>
    <w:rsid w:val="00D42AA0"/>
    <w:rsid w:val="00D55A21"/>
    <w:rsid w:val="00D569B7"/>
    <w:rsid w:val="00D63578"/>
    <w:rsid w:val="00D77DDD"/>
    <w:rsid w:val="00D927B6"/>
    <w:rsid w:val="00D9292F"/>
    <w:rsid w:val="00D96262"/>
    <w:rsid w:val="00DA1375"/>
    <w:rsid w:val="00DE4BFC"/>
    <w:rsid w:val="00DF04E1"/>
    <w:rsid w:val="00E021ED"/>
    <w:rsid w:val="00E02647"/>
    <w:rsid w:val="00E266A7"/>
    <w:rsid w:val="00E27140"/>
    <w:rsid w:val="00E46354"/>
    <w:rsid w:val="00E46F7E"/>
    <w:rsid w:val="00E47695"/>
    <w:rsid w:val="00E53D26"/>
    <w:rsid w:val="00E855B4"/>
    <w:rsid w:val="00EB2388"/>
    <w:rsid w:val="00EE43AA"/>
    <w:rsid w:val="00EF0D13"/>
    <w:rsid w:val="00EF29B7"/>
    <w:rsid w:val="00EF7260"/>
    <w:rsid w:val="00F07538"/>
    <w:rsid w:val="00F07C84"/>
    <w:rsid w:val="00F13DE5"/>
    <w:rsid w:val="00F37108"/>
    <w:rsid w:val="00F42CE9"/>
    <w:rsid w:val="00F458D0"/>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46354"/>
    <w:rPr>
      <w:color w:val="0563C1" w:themeColor="hyperlink"/>
      <w:u w:val="single"/>
    </w:rPr>
  </w:style>
  <w:style w:type="character" w:customStyle="1" w:styleId="Mentionnonrsolue1">
    <w:name w:val="Mention non résolue1"/>
    <w:basedOn w:val="Policepardfaut"/>
    <w:uiPriority w:val="99"/>
    <w:semiHidden/>
    <w:unhideWhenUsed/>
    <w:rsid w:val="00E4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villeneuve@influences.n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4B4944EF00E4F80967E8313E00F2A" ma:contentTypeVersion="13" ma:contentTypeDescription="Crée un document." ma:contentTypeScope="" ma:versionID="35f346e553a15013500f052657c5b10f">
  <xsd:schema xmlns:xsd="http://www.w3.org/2001/XMLSchema" xmlns:xs="http://www.w3.org/2001/XMLSchema" xmlns:p="http://schemas.microsoft.com/office/2006/metadata/properties" xmlns:ns2="8e37b98b-98eb-4c7f-a1f9-70d26277f1c9" xmlns:ns3="3aeccb04-f48b-433a-91c5-e42897d236dc" targetNamespace="http://schemas.microsoft.com/office/2006/metadata/properties" ma:root="true" ma:fieldsID="e4374df14162ce683146167b9b03d617" ns2:_="" ns3:_="">
    <xsd:import namespace="8e37b98b-98eb-4c7f-a1f9-70d26277f1c9"/>
    <xsd:import namespace="3aeccb04-f48b-433a-91c5-e42897d236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7b98b-98eb-4c7f-a1f9-70d26277f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38f930f-bac1-4cf4-94a2-7e20a539ac6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ccb04-f48b-433a-91c5-e42897d236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5bb50-1641-48d6-b697-4ddfbd071a2c}" ma:internalName="TaxCatchAll" ma:showField="CatchAllData" ma:web="3aeccb04-f48b-433a-91c5-e42897d236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7b98b-98eb-4c7f-a1f9-70d26277f1c9">
      <Terms xmlns="http://schemas.microsoft.com/office/infopath/2007/PartnerControls"/>
    </lcf76f155ced4ddcb4097134ff3c332f>
    <TaxCatchAll xmlns="3aeccb04-f48b-433a-91c5-e42897d236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0B8C-1D03-44AA-80C1-2B2787C3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7b98b-98eb-4c7f-a1f9-70d26277f1c9"/>
    <ds:schemaRef ds:uri="3aeccb04-f48b-433a-91c5-e42897d2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 ds:uri="8e37b98b-98eb-4c7f-a1f9-70d26277f1c9"/>
    <ds:schemaRef ds:uri="3aeccb04-f48b-433a-91c5-e42897d236dc"/>
  </ds:schemaRefs>
</ds:datastoreItem>
</file>

<file path=customXml/itemProps4.xml><?xml version="1.0" encoding="utf-8"?>
<ds:datastoreItem xmlns:ds="http://schemas.openxmlformats.org/officeDocument/2006/customXml" ds:itemID="{AD1961CB-FD35-4B10-BE82-AD3A8945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1437</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10</cp:revision>
  <cp:lastPrinted>2021-07-08T06:33:00Z</cp:lastPrinted>
  <dcterms:created xsi:type="dcterms:W3CDTF">2023-03-23T23:33:00Z</dcterms:created>
  <dcterms:modified xsi:type="dcterms:W3CDTF">2023-07-03T00:29:00Z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y fmtid="{D5CDD505-2E9C-101B-9397-08002B2CF9AE}" pid="3" name="MediaServiceImageTags">
    <vt:lpwstr/>
  </property>
</Properties>
</file>